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8CB5" w14:textId="399D2004" w:rsidR="00100B49" w:rsidRDefault="00100B49" w:rsidP="007F342B">
      <w:pPr>
        <w:spacing w:line="240" w:lineRule="auto"/>
        <w:ind w:left="0"/>
        <w:rPr>
          <w:b/>
          <w:sz w:val="22"/>
          <w:szCs w:val="22"/>
        </w:rPr>
      </w:pPr>
      <w:r w:rsidRPr="00100B49">
        <w:rPr>
          <w:b/>
          <w:sz w:val="22"/>
          <w:szCs w:val="22"/>
        </w:rPr>
        <w:t>POHJOIS-POHJANMAAN HYVINVOINTIAL</w:t>
      </w:r>
      <w:r w:rsidR="00F35DF1">
        <w:rPr>
          <w:b/>
          <w:sz w:val="22"/>
          <w:szCs w:val="22"/>
        </w:rPr>
        <w:t>U</w:t>
      </w:r>
      <w:r w:rsidRPr="00100B49">
        <w:rPr>
          <w:b/>
          <w:sz w:val="22"/>
          <w:szCs w:val="22"/>
        </w:rPr>
        <w:t>EEN</w:t>
      </w:r>
      <w:r w:rsidR="007F342B" w:rsidRPr="00100B49">
        <w:rPr>
          <w:b/>
          <w:sz w:val="22"/>
          <w:szCs w:val="22"/>
        </w:rPr>
        <w:t xml:space="preserve"> SAIRAALAN POTILASKOTI</w:t>
      </w:r>
    </w:p>
    <w:p w14:paraId="483A9AE3" w14:textId="77777777" w:rsidR="00100B49" w:rsidRPr="00100B49" w:rsidRDefault="00100B49" w:rsidP="007F342B">
      <w:pPr>
        <w:spacing w:line="240" w:lineRule="auto"/>
        <w:ind w:left="0"/>
        <w:rPr>
          <w:b/>
          <w:sz w:val="22"/>
          <w:szCs w:val="22"/>
        </w:rPr>
      </w:pPr>
    </w:p>
    <w:p w14:paraId="3F325126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085FF8F2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>Potilaskoti on tarkoitettu ensisijaisesti hoidossa ja tutkimuksissa käyville potilaille. Mikäli vapaita paikkoja on käytettävissä, voidaan varata paikkoja myös potilaiden omaisille (maksimi 4 henkilöä/potilas).</w:t>
      </w:r>
    </w:p>
    <w:p w14:paraId="64DE2318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38F53EFD" w14:textId="77777777" w:rsidR="007F342B" w:rsidRPr="00100B49" w:rsidRDefault="007F342B" w:rsidP="007F342B">
      <w:pPr>
        <w:spacing w:line="240" w:lineRule="auto"/>
        <w:ind w:left="0"/>
        <w:rPr>
          <w:b/>
          <w:sz w:val="22"/>
          <w:szCs w:val="22"/>
          <w:u w:val="single"/>
        </w:rPr>
      </w:pPr>
      <w:r w:rsidRPr="00100B49">
        <w:rPr>
          <w:b/>
          <w:sz w:val="22"/>
          <w:szCs w:val="22"/>
          <w:u w:val="single"/>
        </w:rPr>
        <w:t>Asiakashinnat</w:t>
      </w:r>
    </w:p>
    <w:p w14:paraId="337E3FA3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1F8D5D63" w14:textId="72430BE2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 xml:space="preserve">Aikuinen </w:t>
      </w:r>
      <w:proofErr w:type="gramStart"/>
      <w:r w:rsidRPr="007F342B">
        <w:rPr>
          <w:sz w:val="22"/>
          <w:szCs w:val="22"/>
        </w:rPr>
        <w:t>37.70€</w:t>
      </w:r>
      <w:proofErr w:type="gramEnd"/>
      <w:r w:rsidRPr="007F342B">
        <w:rPr>
          <w:sz w:val="22"/>
          <w:szCs w:val="22"/>
        </w:rPr>
        <w:t>/vrk, alle 16-vuotias 20.60€/vrk, alle 4-vuotiaat maksutta.</w:t>
      </w:r>
    </w:p>
    <w:p w14:paraId="134931A3" w14:textId="50A7AACF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 xml:space="preserve">Henkilöllä, jolla ei ole kotikuntaa Suomessa, hinnat ovat aikuinen </w:t>
      </w:r>
      <w:proofErr w:type="gramStart"/>
      <w:r w:rsidRPr="007F342B">
        <w:rPr>
          <w:sz w:val="22"/>
          <w:szCs w:val="22"/>
        </w:rPr>
        <w:t>78.01€</w:t>
      </w:r>
      <w:proofErr w:type="gramEnd"/>
      <w:r w:rsidRPr="007F342B">
        <w:rPr>
          <w:sz w:val="22"/>
          <w:szCs w:val="22"/>
        </w:rPr>
        <w:t>/vrk, alle 16-vuotias 60.91€/vrk.</w:t>
      </w:r>
    </w:p>
    <w:p w14:paraId="37E2E725" w14:textId="2903268D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>Yöpymismaksusta Kela korvaa osan korvaukseen oikeutetulle potilaalle. Asukas hakee itse korvauksen maksetulla ku</w:t>
      </w:r>
      <w:r w:rsidR="00A24034">
        <w:rPr>
          <w:sz w:val="22"/>
          <w:szCs w:val="22"/>
        </w:rPr>
        <w:t>itilla.</w:t>
      </w:r>
      <w:r w:rsidRPr="007F342B">
        <w:rPr>
          <w:sz w:val="22"/>
          <w:szCs w:val="22"/>
        </w:rPr>
        <w:t xml:space="preserve"> Yöpymismaksu sisältää liinavaatteet.</w:t>
      </w:r>
    </w:p>
    <w:p w14:paraId="16CA49B1" w14:textId="584C48A3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>Maksun voi maksaa pankki- /luottokortilla Infossa</w:t>
      </w:r>
      <w:r w:rsidR="001A426F">
        <w:rPr>
          <w:sz w:val="22"/>
          <w:szCs w:val="22"/>
        </w:rPr>
        <w:t xml:space="preserve"> (N aula) </w:t>
      </w:r>
    </w:p>
    <w:p w14:paraId="6979B735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7D765706" w14:textId="77777777" w:rsidR="007F342B" w:rsidRPr="00100B49" w:rsidRDefault="007F342B" w:rsidP="007F342B">
      <w:pPr>
        <w:spacing w:line="240" w:lineRule="auto"/>
        <w:ind w:left="0"/>
        <w:rPr>
          <w:b/>
          <w:sz w:val="22"/>
          <w:szCs w:val="22"/>
          <w:u w:val="single"/>
        </w:rPr>
      </w:pPr>
      <w:r w:rsidRPr="00100B49">
        <w:rPr>
          <w:b/>
          <w:sz w:val="22"/>
          <w:szCs w:val="22"/>
          <w:u w:val="single"/>
        </w:rPr>
        <w:t>Potilaskodin huoneistot</w:t>
      </w:r>
    </w:p>
    <w:p w14:paraId="3FF57B2A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7F6627E4" w14:textId="2C790538" w:rsidR="007F342B" w:rsidRPr="007F342B" w:rsidRDefault="007F342B" w:rsidP="00100B49">
      <w:pPr>
        <w:tabs>
          <w:tab w:val="clear" w:pos="2268"/>
        </w:tabs>
        <w:spacing w:line="240" w:lineRule="auto"/>
        <w:ind w:left="0"/>
        <w:rPr>
          <w:sz w:val="22"/>
          <w:szCs w:val="22"/>
        </w:rPr>
      </w:pPr>
      <w:r w:rsidRPr="00100B49">
        <w:rPr>
          <w:b/>
          <w:sz w:val="22"/>
          <w:szCs w:val="22"/>
        </w:rPr>
        <w:t>Kerrostalo A:</w:t>
      </w:r>
      <w:r w:rsidRPr="007F342B">
        <w:rPr>
          <w:sz w:val="22"/>
          <w:szCs w:val="22"/>
        </w:rPr>
        <w:t xml:space="preserve"> </w:t>
      </w:r>
      <w:r w:rsidR="00100B49">
        <w:rPr>
          <w:sz w:val="22"/>
          <w:szCs w:val="22"/>
        </w:rPr>
        <w:tab/>
      </w:r>
      <w:r w:rsidRPr="007F342B">
        <w:rPr>
          <w:sz w:val="22"/>
          <w:szCs w:val="22"/>
        </w:rPr>
        <w:t>Käyntiosoite Sairaalanrinne 4 A, 90220 OULU</w:t>
      </w:r>
    </w:p>
    <w:p w14:paraId="05EB8A28" w14:textId="08AFF638" w:rsidR="007F342B" w:rsidRPr="007F342B" w:rsidRDefault="007F342B" w:rsidP="00100B49">
      <w:pPr>
        <w:tabs>
          <w:tab w:val="clear" w:pos="2268"/>
        </w:tabs>
        <w:spacing w:line="240" w:lineRule="auto"/>
        <w:ind w:left="2608"/>
        <w:rPr>
          <w:sz w:val="22"/>
          <w:szCs w:val="22"/>
        </w:rPr>
      </w:pPr>
      <w:r w:rsidRPr="007F342B">
        <w:rPr>
          <w:sz w:val="22"/>
          <w:szCs w:val="22"/>
        </w:rPr>
        <w:t>* sijaitsee asuntola-alueella, vuodepaikkoja on 32</w:t>
      </w:r>
    </w:p>
    <w:p w14:paraId="3A6267E3" w14:textId="411317D7" w:rsidR="007F342B" w:rsidRPr="007F342B" w:rsidRDefault="007F342B" w:rsidP="00100B49">
      <w:pPr>
        <w:tabs>
          <w:tab w:val="clear" w:pos="2268"/>
        </w:tabs>
        <w:spacing w:line="240" w:lineRule="auto"/>
        <w:ind w:left="2608"/>
        <w:rPr>
          <w:sz w:val="22"/>
          <w:szCs w:val="22"/>
        </w:rPr>
      </w:pPr>
      <w:r w:rsidRPr="007F342B">
        <w:rPr>
          <w:sz w:val="22"/>
          <w:szCs w:val="22"/>
        </w:rPr>
        <w:t>* huoneistot ovat solukaksioita</w:t>
      </w:r>
    </w:p>
    <w:p w14:paraId="6C384807" w14:textId="77777777" w:rsidR="007F342B" w:rsidRPr="007F342B" w:rsidRDefault="007F342B" w:rsidP="00100B49">
      <w:pPr>
        <w:tabs>
          <w:tab w:val="clear" w:pos="2268"/>
        </w:tabs>
        <w:spacing w:line="240" w:lineRule="auto"/>
        <w:ind w:left="2608"/>
        <w:rPr>
          <w:sz w:val="22"/>
          <w:szCs w:val="22"/>
        </w:rPr>
      </w:pPr>
      <w:r w:rsidRPr="007F342B">
        <w:rPr>
          <w:sz w:val="22"/>
          <w:szCs w:val="22"/>
        </w:rPr>
        <w:t>* huoneistoissa ei ole puhelimia eikä internet-yhteyttä</w:t>
      </w:r>
    </w:p>
    <w:p w14:paraId="46302935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7597A3CD" w14:textId="77777777" w:rsidR="00100B49" w:rsidRDefault="007F342B" w:rsidP="007F342B">
      <w:pPr>
        <w:spacing w:line="240" w:lineRule="auto"/>
        <w:ind w:left="0"/>
        <w:rPr>
          <w:sz w:val="22"/>
          <w:szCs w:val="22"/>
        </w:rPr>
      </w:pPr>
      <w:r w:rsidRPr="00100B49">
        <w:rPr>
          <w:b/>
          <w:sz w:val="22"/>
          <w:szCs w:val="22"/>
        </w:rPr>
        <w:t>Kerrostalo G:</w:t>
      </w:r>
      <w:r w:rsidRPr="007F342B">
        <w:rPr>
          <w:sz w:val="22"/>
          <w:szCs w:val="22"/>
        </w:rPr>
        <w:t xml:space="preserve"> </w:t>
      </w:r>
    </w:p>
    <w:p w14:paraId="47C7268C" w14:textId="413912C5" w:rsidR="007F342B" w:rsidRPr="007F342B" w:rsidRDefault="007F342B" w:rsidP="00100B49">
      <w:pPr>
        <w:spacing w:line="240" w:lineRule="auto"/>
        <w:ind w:left="2608"/>
        <w:rPr>
          <w:sz w:val="22"/>
          <w:szCs w:val="22"/>
        </w:rPr>
      </w:pPr>
      <w:r w:rsidRPr="007F342B">
        <w:rPr>
          <w:sz w:val="22"/>
          <w:szCs w:val="22"/>
        </w:rPr>
        <w:t>Käyntiosoite Sairaalanrinne 4 G, f-rappu, 90220 OULU</w:t>
      </w:r>
    </w:p>
    <w:p w14:paraId="38D2F902" w14:textId="46D44918" w:rsidR="007F342B" w:rsidRPr="007F342B" w:rsidRDefault="007F342B" w:rsidP="00100B49">
      <w:pPr>
        <w:spacing w:line="240" w:lineRule="auto"/>
        <w:ind w:left="2608"/>
        <w:rPr>
          <w:sz w:val="22"/>
          <w:szCs w:val="22"/>
        </w:rPr>
      </w:pPr>
      <w:r w:rsidRPr="007F342B">
        <w:rPr>
          <w:sz w:val="22"/>
          <w:szCs w:val="22"/>
        </w:rPr>
        <w:t>* sijaitsee asuntola-alueella, vuodepaikkoja on 42</w:t>
      </w:r>
    </w:p>
    <w:p w14:paraId="0A890A06" w14:textId="2F1A62F7" w:rsidR="007F342B" w:rsidRPr="007F342B" w:rsidRDefault="007F342B" w:rsidP="00100B49">
      <w:pPr>
        <w:spacing w:line="240" w:lineRule="auto"/>
        <w:ind w:left="2608"/>
        <w:rPr>
          <w:sz w:val="22"/>
          <w:szCs w:val="22"/>
        </w:rPr>
      </w:pPr>
      <w:r w:rsidRPr="007F342B">
        <w:rPr>
          <w:sz w:val="22"/>
          <w:szCs w:val="22"/>
        </w:rPr>
        <w:t>* huoneistot ovat solukolmioita</w:t>
      </w:r>
    </w:p>
    <w:p w14:paraId="46522C12" w14:textId="77777777" w:rsidR="007F342B" w:rsidRPr="007F342B" w:rsidRDefault="007F342B" w:rsidP="00100B49">
      <w:pPr>
        <w:spacing w:line="240" w:lineRule="auto"/>
        <w:ind w:left="2608"/>
        <w:rPr>
          <w:sz w:val="22"/>
          <w:szCs w:val="22"/>
        </w:rPr>
      </w:pPr>
      <w:r w:rsidRPr="007F342B">
        <w:rPr>
          <w:sz w:val="22"/>
          <w:szCs w:val="22"/>
        </w:rPr>
        <w:t>* huoneistoissa ei ole puhelimia eikä internet-yhteyttä</w:t>
      </w:r>
    </w:p>
    <w:p w14:paraId="5971889A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73926285" w14:textId="77777777" w:rsidR="007F342B" w:rsidRPr="007F342B" w:rsidRDefault="007F342B" w:rsidP="00AC07DD">
      <w:pPr>
        <w:spacing w:line="240" w:lineRule="auto"/>
        <w:ind w:left="0"/>
        <w:rPr>
          <w:sz w:val="22"/>
          <w:szCs w:val="22"/>
        </w:rPr>
      </w:pPr>
      <w:r w:rsidRPr="00100B49">
        <w:rPr>
          <w:b/>
          <w:sz w:val="22"/>
          <w:szCs w:val="22"/>
        </w:rPr>
        <w:t>Potilaskoteihin on matkaa sairaalasta noin 300–600 metriä.</w:t>
      </w:r>
      <w:r w:rsidRPr="007F342B">
        <w:rPr>
          <w:sz w:val="22"/>
          <w:szCs w:val="22"/>
        </w:rPr>
        <w:t xml:space="preserve"> Keskustasta ja rautatie-/linja-autoasemalta tulee useita linja-autoja sairaala-alueen läheisyyteen. Tarkemmat reittiohjeet ja aikataulut luettavissa opastetauluista ja internetistä.</w:t>
      </w:r>
    </w:p>
    <w:p w14:paraId="51DA7BB5" w14:textId="77777777" w:rsidR="007F342B" w:rsidRPr="007F342B" w:rsidRDefault="007F342B" w:rsidP="00AC07DD">
      <w:pPr>
        <w:spacing w:line="240" w:lineRule="auto"/>
        <w:ind w:left="0"/>
        <w:rPr>
          <w:sz w:val="22"/>
          <w:szCs w:val="22"/>
        </w:rPr>
      </w:pPr>
    </w:p>
    <w:p w14:paraId="3C6632FF" w14:textId="5BE20B6C" w:rsidR="007F342B" w:rsidRDefault="007F342B" w:rsidP="00AC07DD">
      <w:pPr>
        <w:spacing w:line="240" w:lineRule="auto"/>
        <w:ind w:left="0"/>
        <w:rPr>
          <w:sz w:val="22"/>
          <w:szCs w:val="22"/>
        </w:rPr>
      </w:pPr>
      <w:r w:rsidRPr="00100B49">
        <w:rPr>
          <w:b/>
          <w:sz w:val="22"/>
          <w:szCs w:val="22"/>
        </w:rPr>
        <w:t>Ruokailu ei sisälly potilaskotimaksuun.</w:t>
      </w:r>
      <w:r w:rsidRPr="007F342B">
        <w:rPr>
          <w:sz w:val="22"/>
          <w:szCs w:val="22"/>
        </w:rPr>
        <w:t xml:space="preserve"> Ruokailumahdollisuus on sairaalan ravintoloissa (Kotka, Lokki, Kielo) tai kahvioissa (Neilikka,</w:t>
      </w:r>
      <w:r w:rsidR="00BD712F">
        <w:rPr>
          <w:sz w:val="22"/>
          <w:szCs w:val="22"/>
        </w:rPr>
        <w:t xml:space="preserve"> </w:t>
      </w:r>
      <w:r w:rsidRPr="007F342B">
        <w:rPr>
          <w:sz w:val="22"/>
          <w:szCs w:val="22"/>
        </w:rPr>
        <w:t>Lokki, Kielo).</w:t>
      </w:r>
    </w:p>
    <w:p w14:paraId="03A7A33F" w14:textId="77777777" w:rsidR="00AC07DD" w:rsidRPr="007F342B" w:rsidRDefault="00AC07DD" w:rsidP="00AC07DD">
      <w:pPr>
        <w:spacing w:line="240" w:lineRule="auto"/>
        <w:ind w:left="0"/>
        <w:rPr>
          <w:sz w:val="22"/>
          <w:szCs w:val="22"/>
        </w:rPr>
      </w:pPr>
    </w:p>
    <w:p w14:paraId="37BF3B87" w14:textId="77777777" w:rsidR="007F342B" w:rsidRPr="007F342B" w:rsidRDefault="007F342B" w:rsidP="00AC07DD">
      <w:pPr>
        <w:spacing w:line="240" w:lineRule="auto"/>
        <w:ind w:left="0"/>
        <w:rPr>
          <w:sz w:val="22"/>
          <w:szCs w:val="22"/>
        </w:rPr>
      </w:pPr>
      <w:r w:rsidRPr="00100B49">
        <w:rPr>
          <w:b/>
          <w:sz w:val="22"/>
          <w:szCs w:val="22"/>
        </w:rPr>
        <w:t>Yhteiskeittiöissä on mahdollisuus ruoanlaittoon.</w:t>
      </w:r>
      <w:r w:rsidRPr="007F342B">
        <w:rPr>
          <w:sz w:val="22"/>
          <w:szCs w:val="22"/>
        </w:rPr>
        <w:t xml:space="preserve"> Keittiön varustukseen kuuluvat liesi, jääkaappi, mikroaaltouuni, kahvinkeitin, astiat ja ruoanvalmistukseen tarvittavat välineet. Joissakin asunnoissa on myös pakastin.</w:t>
      </w:r>
    </w:p>
    <w:p w14:paraId="3E5B6A2F" w14:textId="77777777" w:rsidR="007F342B" w:rsidRPr="007F342B" w:rsidRDefault="007F342B" w:rsidP="00AC07DD">
      <w:pPr>
        <w:spacing w:line="240" w:lineRule="auto"/>
        <w:ind w:left="0"/>
        <w:rPr>
          <w:sz w:val="22"/>
          <w:szCs w:val="22"/>
        </w:rPr>
      </w:pPr>
    </w:p>
    <w:p w14:paraId="54055322" w14:textId="77777777" w:rsidR="007F342B" w:rsidRPr="00100B49" w:rsidRDefault="007F342B" w:rsidP="00AC07DD">
      <w:pPr>
        <w:spacing w:line="240" w:lineRule="auto"/>
        <w:ind w:left="0"/>
        <w:rPr>
          <w:b/>
          <w:sz w:val="22"/>
          <w:szCs w:val="22"/>
        </w:rPr>
      </w:pPr>
      <w:r w:rsidRPr="00100B49">
        <w:rPr>
          <w:b/>
          <w:sz w:val="22"/>
          <w:szCs w:val="22"/>
        </w:rPr>
        <w:t>Tupakointi ja alkoholin käyttö on kielletty. Kotieläimien tuonti potilaskotiin ei ole sallittua.</w:t>
      </w:r>
    </w:p>
    <w:p w14:paraId="6B5312D2" w14:textId="77777777" w:rsidR="007F342B" w:rsidRPr="007F342B" w:rsidRDefault="007F342B" w:rsidP="00AC07DD">
      <w:pPr>
        <w:spacing w:line="240" w:lineRule="auto"/>
        <w:ind w:left="0"/>
        <w:rPr>
          <w:sz w:val="22"/>
          <w:szCs w:val="22"/>
        </w:rPr>
      </w:pPr>
    </w:p>
    <w:p w14:paraId="6D05E977" w14:textId="77777777" w:rsidR="007F342B" w:rsidRDefault="007F342B" w:rsidP="00AC07DD">
      <w:pPr>
        <w:spacing w:line="240" w:lineRule="auto"/>
        <w:ind w:left="0"/>
        <w:rPr>
          <w:b/>
          <w:sz w:val="22"/>
          <w:szCs w:val="22"/>
        </w:rPr>
      </w:pPr>
      <w:r w:rsidRPr="00100B49">
        <w:rPr>
          <w:b/>
          <w:sz w:val="22"/>
          <w:szCs w:val="22"/>
        </w:rPr>
        <w:t>Huomioithan, että potilaskodissa majoitutaan omalla vastuulla, sillä siellä ei ole hoitohenkilökuntaa.</w:t>
      </w:r>
    </w:p>
    <w:p w14:paraId="3F2F2C1A" w14:textId="77777777" w:rsidR="00AC07DD" w:rsidRPr="00AC07DD" w:rsidRDefault="00AC07DD" w:rsidP="00AC07DD">
      <w:pPr>
        <w:spacing w:line="240" w:lineRule="auto"/>
        <w:ind w:left="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C07DD">
        <w:rPr>
          <w:b/>
          <w:bCs/>
          <w:sz w:val="22"/>
          <w:szCs w:val="22"/>
        </w:rPr>
        <w:t>Kiinteistöhuolto Kotikatu arkisin 7.00–15.00 puh. 010 420 800 00 (ensisijaisesti yhteys potilaskodin hoitajaan)</w:t>
      </w:r>
    </w:p>
    <w:p w14:paraId="0FBBBFB5" w14:textId="09424952" w:rsidR="00AC07DD" w:rsidRPr="00AC07DD" w:rsidRDefault="00AC07DD" w:rsidP="00AC07DD">
      <w:pPr>
        <w:spacing w:line="240" w:lineRule="auto"/>
        <w:ind w:left="0"/>
        <w:rPr>
          <w:b/>
          <w:bCs/>
          <w:sz w:val="22"/>
          <w:szCs w:val="22"/>
        </w:rPr>
      </w:pPr>
      <w:r w:rsidRPr="00AC07DD">
        <w:rPr>
          <w:b/>
          <w:bCs/>
          <w:sz w:val="22"/>
          <w:szCs w:val="22"/>
        </w:rPr>
        <w:t>muina aikoina päivystys puh. 010 270 88 89 (kiireelliset vesi- ja viemäri</w:t>
      </w:r>
      <w:r>
        <w:rPr>
          <w:b/>
          <w:bCs/>
          <w:sz w:val="22"/>
          <w:szCs w:val="22"/>
        </w:rPr>
        <w:t xml:space="preserve">, </w:t>
      </w:r>
      <w:r w:rsidRPr="00AC07DD">
        <w:rPr>
          <w:b/>
          <w:bCs/>
          <w:sz w:val="22"/>
          <w:szCs w:val="22"/>
        </w:rPr>
        <w:t xml:space="preserve">avain </w:t>
      </w:r>
      <w:r>
        <w:rPr>
          <w:b/>
          <w:bCs/>
          <w:sz w:val="22"/>
          <w:szCs w:val="22"/>
        </w:rPr>
        <w:t xml:space="preserve">ja kunnossapito </w:t>
      </w:r>
      <w:r w:rsidRPr="00AC07DD">
        <w:rPr>
          <w:b/>
          <w:bCs/>
          <w:sz w:val="22"/>
          <w:szCs w:val="22"/>
        </w:rPr>
        <w:t>asiat)</w:t>
      </w:r>
    </w:p>
    <w:p w14:paraId="5FEE9D98" w14:textId="77777777" w:rsidR="00AC07DD" w:rsidRPr="00100B49" w:rsidRDefault="00AC07DD" w:rsidP="007F342B">
      <w:pPr>
        <w:spacing w:line="240" w:lineRule="auto"/>
        <w:ind w:left="0"/>
        <w:rPr>
          <w:b/>
          <w:sz w:val="22"/>
          <w:szCs w:val="22"/>
        </w:rPr>
      </w:pPr>
    </w:p>
    <w:p w14:paraId="16DA58B8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1FBA1103" w14:textId="77777777" w:rsidR="00100B49" w:rsidRDefault="00100B49" w:rsidP="007F342B">
      <w:pPr>
        <w:spacing w:line="240" w:lineRule="auto"/>
        <w:ind w:left="0"/>
        <w:rPr>
          <w:sz w:val="22"/>
          <w:szCs w:val="22"/>
        </w:rPr>
      </w:pPr>
    </w:p>
    <w:p w14:paraId="459E8B18" w14:textId="77777777" w:rsidR="00100B49" w:rsidRDefault="00100B49" w:rsidP="007F342B">
      <w:pPr>
        <w:spacing w:line="240" w:lineRule="auto"/>
        <w:ind w:left="0"/>
        <w:rPr>
          <w:sz w:val="22"/>
          <w:szCs w:val="22"/>
        </w:rPr>
      </w:pPr>
    </w:p>
    <w:p w14:paraId="63BF820E" w14:textId="77777777" w:rsidR="00100B49" w:rsidRDefault="00100B49" w:rsidP="007F342B">
      <w:pPr>
        <w:spacing w:line="240" w:lineRule="auto"/>
        <w:ind w:left="0"/>
        <w:rPr>
          <w:sz w:val="22"/>
          <w:szCs w:val="22"/>
        </w:rPr>
      </w:pPr>
    </w:p>
    <w:p w14:paraId="2A69314D" w14:textId="77777777" w:rsidR="00100B49" w:rsidRDefault="00100B49" w:rsidP="007F342B">
      <w:pPr>
        <w:spacing w:line="240" w:lineRule="auto"/>
        <w:ind w:left="0"/>
        <w:rPr>
          <w:sz w:val="22"/>
          <w:szCs w:val="22"/>
        </w:rPr>
      </w:pPr>
    </w:p>
    <w:p w14:paraId="7DB681C1" w14:textId="77777777" w:rsidR="00100B49" w:rsidRDefault="00100B49" w:rsidP="007F342B">
      <w:pPr>
        <w:spacing w:line="240" w:lineRule="auto"/>
        <w:ind w:left="0"/>
        <w:rPr>
          <w:sz w:val="22"/>
          <w:szCs w:val="22"/>
        </w:rPr>
      </w:pPr>
    </w:p>
    <w:p w14:paraId="0BD815AA" w14:textId="77777777" w:rsidR="00100B49" w:rsidRDefault="00100B49" w:rsidP="007F342B">
      <w:pPr>
        <w:spacing w:line="240" w:lineRule="auto"/>
        <w:ind w:left="0"/>
        <w:rPr>
          <w:sz w:val="22"/>
          <w:szCs w:val="22"/>
        </w:rPr>
      </w:pPr>
    </w:p>
    <w:p w14:paraId="518A4044" w14:textId="2D5AB4D5" w:rsidR="007F342B" w:rsidRPr="004C1758" w:rsidRDefault="007F342B" w:rsidP="007F342B">
      <w:pPr>
        <w:spacing w:line="240" w:lineRule="auto"/>
        <w:ind w:left="0"/>
        <w:rPr>
          <w:b/>
          <w:sz w:val="22"/>
          <w:szCs w:val="22"/>
        </w:rPr>
      </w:pPr>
      <w:r w:rsidRPr="004C1758">
        <w:rPr>
          <w:b/>
          <w:sz w:val="22"/>
          <w:szCs w:val="22"/>
        </w:rPr>
        <w:t>Varaaminen</w:t>
      </w:r>
    </w:p>
    <w:p w14:paraId="3FD05E19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37B6C66A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>Huoneet varataan ensisijaisesti potilaskodin hoitajalta.</w:t>
      </w:r>
    </w:p>
    <w:p w14:paraId="79E6A878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683AAA8F" w14:textId="2416D68B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 xml:space="preserve">Puhelin (08) 315 3220 maanantaista torstaihin </w:t>
      </w:r>
      <w:r w:rsidR="004C1758">
        <w:rPr>
          <w:sz w:val="22"/>
          <w:szCs w:val="22"/>
        </w:rPr>
        <w:tab/>
      </w:r>
      <w:r w:rsidRPr="007F342B">
        <w:rPr>
          <w:sz w:val="22"/>
          <w:szCs w:val="22"/>
        </w:rPr>
        <w:t>kello 08.00–15.30</w:t>
      </w:r>
    </w:p>
    <w:p w14:paraId="2DAE2224" w14:textId="038E1B76" w:rsidR="007F342B" w:rsidRPr="007F342B" w:rsidRDefault="004C1758" w:rsidP="007F342B">
      <w:pPr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342B" w:rsidRPr="007F342B">
        <w:rPr>
          <w:sz w:val="22"/>
          <w:szCs w:val="22"/>
        </w:rPr>
        <w:t xml:space="preserve">perjantaisin kello </w:t>
      </w:r>
      <w:proofErr w:type="gramStart"/>
      <w:r w:rsidR="007F342B" w:rsidRPr="007F342B">
        <w:rPr>
          <w:sz w:val="22"/>
          <w:szCs w:val="22"/>
        </w:rPr>
        <w:t>08.00-14.00</w:t>
      </w:r>
      <w:proofErr w:type="gramEnd"/>
    </w:p>
    <w:p w14:paraId="0C609207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200FECB8" w14:textId="77777777" w:rsidR="00635D97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 xml:space="preserve">Kun potilaskodin hoitaja ei ole paikalla, varaus tehdään </w:t>
      </w:r>
      <w:r w:rsidRPr="00635D97">
        <w:rPr>
          <w:b/>
          <w:sz w:val="22"/>
          <w:szCs w:val="22"/>
        </w:rPr>
        <w:t>Infosta Puhelin (08) 315 3106</w:t>
      </w:r>
      <w:r w:rsidRPr="007F342B">
        <w:rPr>
          <w:sz w:val="22"/>
          <w:szCs w:val="22"/>
        </w:rPr>
        <w:t xml:space="preserve"> </w:t>
      </w:r>
    </w:p>
    <w:p w14:paraId="6FCECCF0" w14:textId="3B3D2A00" w:rsidR="007F342B" w:rsidRPr="007F342B" w:rsidRDefault="00635D97" w:rsidP="007F342B">
      <w:pPr>
        <w:spacing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342B" w:rsidRPr="007F342B">
        <w:rPr>
          <w:sz w:val="22"/>
          <w:szCs w:val="22"/>
        </w:rPr>
        <w:t>maanantaista perjantaihin</w:t>
      </w:r>
      <w:r>
        <w:rPr>
          <w:sz w:val="22"/>
          <w:szCs w:val="22"/>
        </w:rPr>
        <w:tab/>
      </w:r>
      <w:r w:rsidR="007F342B" w:rsidRPr="007F342B">
        <w:rPr>
          <w:sz w:val="22"/>
          <w:szCs w:val="22"/>
        </w:rPr>
        <w:t>kello 07.00–16.00</w:t>
      </w:r>
    </w:p>
    <w:p w14:paraId="6B990E71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69CBFD9C" w14:textId="77777777" w:rsidR="007F342B" w:rsidRPr="00635D97" w:rsidRDefault="007F342B" w:rsidP="007F342B">
      <w:pPr>
        <w:spacing w:line="240" w:lineRule="auto"/>
        <w:ind w:left="0"/>
        <w:rPr>
          <w:b/>
          <w:sz w:val="22"/>
          <w:szCs w:val="22"/>
        </w:rPr>
      </w:pPr>
      <w:r w:rsidRPr="00635D97">
        <w:rPr>
          <w:b/>
          <w:sz w:val="22"/>
          <w:szCs w:val="22"/>
        </w:rPr>
        <w:t>Avaimet</w:t>
      </w:r>
    </w:p>
    <w:p w14:paraId="51CD2D8D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475958EF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>Avain noudetaan Infosta (sisäänkäynti N) ja samalla saatte kartan opasteeksi. Henkilökohtaista opastusta perille ei voida järjestää.</w:t>
      </w:r>
    </w:p>
    <w:p w14:paraId="49B59314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55D84054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635D97">
        <w:rPr>
          <w:b/>
          <w:sz w:val="22"/>
          <w:szCs w:val="22"/>
        </w:rPr>
        <w:t>Jos saavutte potilaskotiin muuna aikana</w:t>
      </w:r>
      <w:r w:rsidRPr="007F342B">
        <w:rPr>
          <w:sz w:val="22"/>
          <w:szCs w:val="22"/>
        </w:rPr>
        <w:t xml:space="preserve"> kuin Infon aukioloaikoina</w:t>
      </w:r>
      <w:r w:rsidRPr="00635D97">
        <w:rPr>
          <w:b/>
          <w:sz w:val="22"/>
          <w:szCs w:val="22"/>
        </w:rPr>
        <w:t>, ilmoittakaa siitä huonevarausta tehdessänne.</w:t>
      </w:r>
      <w:r w:rsidRPr="007F342B">
        <w:rPr>
          <w:sz w:val="22"/>
          <w:szCs w:val="22"/>
        </w:rPr>
        <w:t xml:space="preserve"> Avaimet ja kartan saatte silloin N sisäänkäynnin ovelta ja teitä pyydetään ystävällisesti soittamaan numeroon (08) 315 8080.</w:t>
      </w:r>
    </w:p>
    <w:p w14:paraId="6428BD17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09EB0EC0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635D97">
        <w:rPr>
          <w:b/>
          <w:sz w:val="22"/>
          <w:szCs w:val="22"/>
        </w:rPr>
        <w:t>Jos avain joutuu kadoksiin,</w:t>
      </w:r>
      <w:r w:rsidRPr="007F342B">
        <w:rPr>
          <w:sz w:val="22"/>
          <w:szCs w:val="22"/>
        </w:rPr>
        <w:t xml:space="preserve"> noudatetaan sairaanhoitopiirissä käytössä olevaa menettelyä, jossa yöpyjä joutuu korvaamaan avaimen katoamiseen liittyvät kustannukset.</w:t>
      </w:r>
    </w:p>
    <w:p w14:paraId="19A184BD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646E07D9" w14:textId="77777777" w:rsidR="007F342B" w:rsidRPr="00635D97" w:rsidRDefault="007F342B" w:rsidP="007F342B">
      <w:pPr>
        <w:spacing w:line="240" w:lineRule="auto"/>
        <w:ind w:left="0"/>
        <w:rPr>
          <w:b/>
          <w:sz w:val="22"/>
          <w:szCs w:val="22"/>
        </w:rPr>
      </w:pPr>
      <w:r w:rsidRPr="00635D97">
        <w:rPr>
          <w:b/>
          <w:sz w:val="22"/>
          <w:szCs w:val="22"/>
        </w:rPr>
        <w:t>Potilaskotiin ei voi majoittua ilman etukäteisvarausta.</w:t>
      </w:r>
    </w:p>
    <w:p w14:paraId="6C2FEAB8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054C7B59" w14:textId="77777777" w:rsidR="007F342B" w:rsidRPr="00635D97" w:rsidRDefault="007F342B" w:rsidP="007F342B">
      <w:pPr>
        <w:spacing w:line="240" w:lineRule="auto"/>
        <w:ind w:left="0"/>
        <w:rPr>
          <w:b/>
          <w:sz w:val="22"/>
          <w:szCs w:val="22"/>
        </w:rPr>
      </w:pPr>
      <w:r w:rsidRPr="00635D97">
        <w:rPr>
          <w:b/>
          <w:sz w:val="22"/>
          <w:szCs w:val="22"/>
        </w:rPr>
        <w:t>Avaimen palautus lähtöpäivänä kello 12.00 mennessä Infoon (sisäänkäynti N).</w:t>
      </w:r>
    </w:p>
    <w:p w14:paraId="6224CB63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389B8ECD" w14:textId="77777777" w:rsidR="007F342B" w:rsidRPr="00635D97" w:rsidRDefault="007F342B" w:rsidP="007F342B">
      <w:pPr>
        <w:spacing w:line="240" w:lineRule="auto"/>
        <w:ind w:left="0"/>
        <w:rPr>
          <w:b/>
          <w:sz w:val="22"/>
          <w:szCs w:val="22"/>
        </w:rPr>
      </w:pPr>
      <w:r w:rsidRPr="00635D97">
        <w:rPr>
          <w:b/>
          <w:sz w:val="22"/>
          <w:szCs w:val="22"/>
        </w:rPr>
        <w:t>Pysäköinti</w:t>
      </w:r>
    </w:p>
    <w:p w14:paraId="42C20F49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5BDB1C34" w14:textId="6D624C55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 xml:space="preserve">Potilaskodilla on pysäköintipaikkoja Sairaalanrinne 4:n pihassa. Ilmoittakaa varausta tehdessänne auton rekisterinumero. Maksu, </w:t>
      </w:r>
      <w:proofErr w:type="gramStart"/>
      <w:r w:rsidRPr="007F342B">
        <w:rPr>
          <w:sz w:val="22"/>
          <w:szCs w:val="22"/>
        </w:rPr>
        <w:t>4€</w:t>
      </w:r>
      <w:proofErr w:type="gramEnd"/>
      <w:r w:rsidRPr="007F342B">
        <w:rPr>
          <w:sz w:val="22"/>
          <w:szCs w:val="22"/>
        </w:rPr>
        <w:t>/vrk suoritetaan N-infoon.</w:t>
      </w:r>
    </w:p>
    <w:p w14:paraId="4B366AC4" w14:textId="5851BF95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>Jos potilaskodin paikkoja ei ole vapaana, voitte pysäköidä Sairaalanrinteen P-talossa, vapaalle vieraspaikalle, ja maksaa maksuautomaattiin.</w:t>
      </w:r>
    </w:p>
    <w:p w14:paraId="01AABC65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7F342B">
        <w:rPr>
          <w:sz w:val="22"/>
          <w:szCs w:val="22"/>
        </w:rPr>
        <w:t>Ohjeen saatte tarvittaessa infosta.</w:t>
      </w:r>
    </w:p>
    <w:p w14:paraId="0E0A2458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3620F98C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  <w:r w:rsidRPr="00635D97">
        <w:rPr>
          <w:b/>
          <w:sz w:val="22"/>
          <w:szCs w:val="22"/>
        </w:rPr>
        <w:t>Mikäli tarvitsette potilaskotia, varatkaa paikka välittömästi ajanvarauskirjeen saatuanne</w:t>
      </w:r>
      <w:r w:rsidRPr="007F342B">
        <w:rPr>
          <w:sz w:val="22"/>
          <w:szCs w:val="22"/>
        </w:rPr>
        <w:t>. Ajoittain potilaskotiin on ruuhkaa. Varatusta paikasta ei peritä maksua, mikäli joudutte sen perumaan hoitosuunnitelmien muuttuessa.</w:t>
      </w:r>
    </w:p>
    <w:p w14:paraId="2A123578" w14:textId="77777777" w:rsidR="007F342B" w:rsidRPr="007F342B" w:rsidRDefault="007F342B" w:rsidP="007F342B">
      <w:pPr>
        <w:spacing w:line="240" w:lineRule="auto"/>
        <w:ind w:left="0"/>
        <w:rPr>
          <w:sz w:val="22"/>
          <w:szCs w:val="22"/>
        </w:rPr>
      </w:pPr>
    </w:p>
    <w:p w14:paraId="5090ECC2" w14:textId="29AA6D49" w:rsidR="00703ABE" w:rsidRPr="00703ABE" w:rsidRDefault="007F342B" w:rsidP="007F342B">
      <w:pPr>
        <w:spacing w:line="240" w:lineRule="auto"/>
        <w:ind w:left="0"/>
        <w:rPr>
          <w:sz w:val="22"/>
          <w:szCs w:val="22"/>
          <w:lang w:val="en-US"/>
        </w:rPr>
      </w:pPr>
      <w:r w:rsidRPr="007F342B">
        <w:rPr>
          <w:sz w:val="22"/>
          <w:szCs w:val="22"/>
          <w:lang w:val="en-US"/>
        </w:rPr>
        <w:t xml:space="preserve">T E R V E T U L O </w:t>
      </w:r>
      <w:r w:rsidR="00635D97" w:rsidRPr="007F342B">
        <w:rPr>
          <w:sz w:val="22"/>
          <w:szCs w:val="22"/>
          <w:lang w:val="en-US"/>
        </w:rPr>
        <w:t>A!</w:t>
      </w:r>
    </w:p>
    <w:sectPr w:rsidR="00703ABE" w:rsidRPr="00703ABE" w:rsidSect="002857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98" w:right="1361" w:bottom="1409" w:left="1021" w:header="794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088C" w14:textId="77777777" w:rsidR="00800FE4" w:rsidRDefault="00800FE4" w:rsidP="008014F5">
      <w:r>
        <w:separator/>
      </w:r>
    </w:p>
    <w:p w14:paraId="39E2DAF8" w14:textId="77777777" w:rsidR="00800FE4" w:rsidRDefault="00800FE4" w:rsidP="008014F5"/>
    <w:p w14:paraId="4EF73C73" w14:textId="77777777" w:rsidR="00800FE4" w:rsidRDefault="00800FE4" w:rsidP="008014F5"/>
    <w:p w14:paraId="7DD6F83E" w14:textId="77777777" w:rsidR="00800FE4" w:rsidRDefault="00800FE4"/>
  </w:endnote>
  <w:endnote w:type="continuationSeparator" w:id="0">
    <w:p w14:paraId="4A1042E9" w14:textId="77777777" w:rsidR="00800FE4" w:rsidRDefault="00800FE4" w:rsidP="008014F5">
      <w:r>
        <w:continuationSeparator/>
      </w:r>
    </w:p>
    <w:p w14:paraId="6CE3B0EB" w14:textId="77777777" w:rsidR="00800FE4" w:rsidRDefault="00800FE4" w:rsidP="008014F5"/>
    <w:p w14:paraId="76072420" w14:textId="77777777" w:rsidR="00800FE4" w:rsidRDefault="00800FE4" w:rsidP="008014F5"/>
    <w:p w14:paraId="0B01CA1A" w14:textId="77777777" w:rsidR="00800FE4" w:rsidRDefault="00800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ourier New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FA3F" w14:textId="77777777" w:rsidR="00AC1E4B" w:rsidRDefault="00AC1E4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7B5B" w14:textId="5F8A0182" w:rsidR="00563CD0" w:rsidRDefault="00563CD0">
    <w:pPr>
      <w:pStyle w:val="Alatunniste"/>
    </w:pPr>
    <w:r>
      <w:t>Puh. 08</w:t>
    </w:r>
    <w:r w:rsidR="00AC1E4B">
      <w:t> 669 9500</w:t>
    </w:r>
    <w:r>
      <w:tab/>
    </w:r>
    <w:r>
      <w:tab/>
      <w:t>www.pohde.fi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7D52" w14:textId="77777777" w:rsidR="00AC1E4B" w:rsidRDefault="00AC1E4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CFB3" w14:textId="77777777" w:rsidR="00800FE4" w:rsidRDefault="00800FE4" w:rsidP="008014F5">
      <w:r>
        <w:separator/>
      </w:r>
    </w:p>
    <w:p w14:paraId="40A80482" w14:textId="77777777" w:rsidR="00800FE4" w:rsidRDefault="00800FE4" w:rsidP="008014F5"/>
    <w:p w14:paraId="08C1BA15" w14:textId="77777777" w:rsidR="00800FE4" w:rsidRDefault="00800FE4" w:rsidP="008014F5"/>
    <w:p w14:paraId="0B0C7CB7" w14:textId="77777777" w:rsidR="00800FE4" w:rsidRDefault="00800FE4"/>
  </w:footnote>
  <w:footnote w:type="continuationSeparator" w:id="0">
    <w:p w14:paraId="586FC861" w14:textId="77777777" w:rsidR="00800FE4" w:rsidRDefault="00800FE4" w:rsidP="008014F5">
      <w:r>
        <w:continuationSeparator/>
      </w:r>
    </w:p>
    <w:p w14:paraId="53670AC7" w14:textId="77777777" w:rsidR="00800FE4" w:rsidRDefault="00800FE4" w:rsidP="008014F5"/>
    <w:p w14:paraId="33155075" w14:textId="77777777" w:rsidR="00800FE4" w:rsidRDefault="00800FE4" w:rsidP="008014F5"/>
    <w:p w14:paraId="53BC5C03" w14:textId="77777777" w:rsidR="00800FE4" w:rsidRDefault="00800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16DE3193" w:rsidR="00534BDE" w:rsidRDefault="00534BDE" w:rsidP="008014F5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D250E1">
          <w:rPr>
            <w:rStyle w:val="Sivunumero"/>
            <w:noProof/>
          </w:rPr>
          <w:t>2</w: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8014F5">
    <w:pPr>
      <w:pStyle w:val="Yltunniste"/>
    </w:pPr>
  </w:p>
  <w:p w14:paraId="414082D6" w14:textId="77777777" w:rsidR="00EB04A6" w:rsidRDefault="00EB04A6" w:rsidP="008014F5"/>
  <w:p w14:paraId="20204117" w14:textId="77777777" w:rsidR="00EB04A6" w:rsidRDefault="00EB04A6" w:rsidP="008014F5"/>
  <w:p w14:paraId="62CF8BAB" w14:textId="77777777" w:rsidR="00205F27" w:rsidRDefault="00205F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2214395C" w:rsidR="00534BDE" w:rsidRDefault="00C016B4" w:rsidP="00C016B4">
        <w:pPr>
          <w:pStyle w:val="Yltunniste1"/>
          <w:rPr>
            <w:rStyle w:val="Sivunumero"/>
          </w:rPr>
        </w:pPr>
        <w:r w:rsidRPr="00C016B4">
          <w:rPr>
            <w:b/>
            <w:bCs/>
            <w:noProof/>
            <w:lang w:eastAsia="fi-FI"/>
          </w:rPr>
          <w:drawing>
            <wp:anchor distT="0" distB="0" distL="114300" distR="114300" simplePos="0" relativeHeight="251658240" behindDoc="1" locked="0" layoutInCell="1" allowOverlap="1" wp14:anchorId="2E9566FE" wp14:editId="1035AB56">
              <wp:simplePos x="0" y="0"/>
              <wp:positionH relativeFrom="column">
                <wp:posOffset>-100965</wp:posOffset>
              </wp:positionH>
              <wp:positionV relativeFrom="paragraph">
                <wp:posOffset>-1671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2" name="Kuva 2" descr="Pohjois-Pohjanmaan hyvinvointialue Poh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Kuva 12" descr="Pohjois-Pohjanmaan hyvinvointialue Pohd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4BDE">
          <w:rPr>
            <w:rStyle w:val="Sivunumero"/>
          </w:rPr>
          <w:fldChar w:fldCharType="begin"/>
        </w:r>
        <w:r w:rsidR="00534BDE">
          <w:rPr>
            <w:rStyle w:val="Sivunumero"/>
          </w:rPr>
          <w:instrText xml:space="preserve"> PAGE </w:instrText>
        </w:r>
        <w:r w:rsidR="00534BDE">
          <w:rPr>
            <w:rStyle w:val="Sivunumero"/>
          </w:rPr>
          <w:fldChar w:fldCharType="separate"/>
        </w:r>
        <w:r w:rsidR="00A24034">
          <w:rPr>
            <w:rStyle w:val="Sivunumero"/>
            <w:noProof/>
          </w:rPr>
          <w:t>1</w:t>
        </w:r>
        <w:r w:rsidR="00534BDE">
          <w:rPr>
            <w:rStyle w:val="Sivunumero"/>
          </w:rPr>
          <w:fldChar w:fldCharType="end"/>
        </w:r>
      </w:p>
    </w:sdtContent>
  </w:sdt>
  <w:p w14:paraId="49CD13B7" w14:textId="07C14FE7" w:rsidR="005D2378" w:rsidRDefault="005D2378" w:rsidP="008014F5">
    <w:pPr>
      <w:pStyle w:val="Yltunniste"/>
    </w:pPr>
  </w:p>
  <w:p w14:paraId="7F3E3D17" w14:textId="7949A86F" w:rsidR="00534BDE" w:rsidRPr="00534BDE" w:rsidRDefault="00530106" w:rsidP="00530106">
    <w:pPr>
      <w:pStyle w:val="Yltunniste"/>
      <w:tabs>
        <w:tab w:val="clear" w:pos="2268"/>
        <w:tab w:val="clear" w:pos="4819"/>
        <w:tab w:val="clear" w:pos="9638"/>
        <w:tab w:val="left" w:pos="3158"/>
      </w:tabs>
    </w:pPr>
    <w:r>
      <w:tab/>
    </w:r>
  </w:p>
  <w:p w14:paraId="73CBC676" w14:textId="6938F430" w:rsidR="00EB04A6" w:rsidRDefault="008D39F2" w:rsidP="008014F5">
    <w:r>
      <w:tab/>
    </w:r>
    <w:r>
      <w:tab/>
    </w:r>
    <w:r>
      <w:tab/>
    </w:r>
    <w:r>
      <w:tab/>
    </w:r>
    <w:r>
      <w:tab/>
      <w:t>TIEDOTE 1/202</w:t>
    </w:r>
    <w:r w:rsidR="00AC1E4B">
      <w:t>4</w:t>
    </w:r>
  </w:p>
  <w:p w14:paraId="348A8D83" w14:textId="37CBF019" w:rsidR="008D39F2" w:rsidRDefault="008D39F2" w:rsidP="008014F5">
    <w:r>
      <w:tab/>
    </w:r>
    <w:r>
      <w:tab/>
    </w:r>
    <w:r>
      <w:tab/>
    </w:r>
    <w:r>
      <w:tab/>
    </w:r>
    <w:r>
      <w:tab/>
      <w:t>1.1.202</w:t>
    </w:r>
    <w:r w:rsidR="00AC1E4B">
      <w:t>4</w:t>
    </w:r>
  </w:p>
  <w:p w14:paraId="205A5FAD" w14:textId="77777777" w:rsidR="00EB04A6" w:rsidRDefault="00EB04A6" w:rsidP="008014F5"/>
  <w:p w14:paraId="699DDC11" w14:textId="77777777" w:rsidR="00205F27" w:rsidRDefault="00205F2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DD4D" w14:textId="77777777" w:rsidR="00AC1E4B" w:rsidRDefault="00AC1E4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BE25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24F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C6A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85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D8C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44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C6B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6C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02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B26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E02A3"/>
    <w:multiLevelType w:val="multilevel"/>
    <w:tmpl w:val="C75EE8F6"/>
    <w:styleLink w:val="Monitasoinentyyli"/>
    <w:lvl w:ilvl="0">
      <w:start w:val="1"/>
      <w:numFmt w:val="bullet"/>
      <w:lvlText w:val=""/>
      <w:lvlJc w:val="left"/>
      <w:pPr>
        <w:ind w:left="1871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Symbol" w:hAnsi="Symbol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Symbol" w:hAnsi="Symbol" w:hint="default"/>
      </w:rPr>
    </w:lvl>
  </w:abstractNum>
  <w:abstractNum w:abstractNumId="11" w15:restartNumberingAfterBreak="0">
    <w:nsid w:val="1B78727E"/>
    <w:multiLevelType w:val="hybridMultilevel"/>
    <w:tmpl w:val="C75EE8F6"/>
    <w:lvl w:ilvl="0" w:tplc="C704A174">
      <w:start w:val="1"/>
      <w:numFmt w:val="bullet"/>
      <w:pStyle w:val="Luettelokappale"/>
      <w:lvlText w:val=""/>
      <w:lvlJc w:val="left"/>
      <w:pPr>
        <w:ind w:left="1871" w:hanging="283"/>
      </w:pPr>
      <w:rPr>
        <w:rFonts w:ascii="Symbol" w:hAnsi="Symbol" w:hint="default"/>
      </w:rPr>
    </w:lvl>
    <w:lvl w:ilvl="1" w:tplc="5DCE0AB8">
      <w:start w:val="1"/>
      <w:numFmt w:val="bullet"/>
      <w:lvlText w:val=""/>
      <w:lvlJc w:val="left"/>
      <w:pPr>
        <w:ind w:left="2438" w:hanging="227"/>
      </w:pPr>
      <w:rPr>
        <w:rFonts w:ascii="Symbol" w:hAnsi="Symbol" w:hint="default"/>
      </w:rPr>
    </w:lvl>
    <w:lvl w:ilvl="2" w:tplc="161687EE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EFC6A83"/>
    <w:multiLevelType w:val="hybridMultilevel"/>
    <w:tmpl w:val="C742DCFC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374CD0"/>
    <w:multiLevelType w:val="hybridMultilevel"/>
    <w:tmpl w:val="3D30DB58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>
      <w:start w:val="1"/>
      <w:numFmt w:val="lowerLetter"/>
      <w:lvlText w:val="%2."/>
      <w:lvlJc w:val="left"/>
      <w:pPr>
        <w:ind w:left="2574" w:hanging="360"/>
      </w:pPr>
    </w:lvl>
    <w:lvl w:ilvl="2" w:tplc="040B001B">
      <w:start w:val="1"/>
      <w:numFmt w:val="lowerRoman"/>
      <w:lvlText w:val="%3."/>
      <w:lvlJc w:val="right"/>
      <w:pPr>
        <w:ind w:left="3294" w:hanging="180"/>
      </w:pPr>
    </w:lvl>
    <w:lvl w:ilvl="3" w:tplc="040B000F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C74755B"/>
    <w:multiLevelType w:val="multilevel"/>
    <w:tmpl w:val="C75EE8F6"/>
    <w:numStyleLink w:val="Monitasoinentyyli"/>
  </w:abstractNum>
  <w:abstractNum w:abstractNumId="15" w15:restartNumberingAfterBreak="0">
    <w:nsid w:val="3F293E79"/>
    <w:multiLevelType w:val="hybridMultilevel"/>
    <w:tmpl w:val="ED8242D2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7B067A"/>
    <w:multiLevelType w:val="hybridMultilevel"/>
    <w:tmpl w:val="0A38862E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70726402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2" w:tplc="294CA4F4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70227DA"/>
    <w:multiLevelType w:val="hybridMultilevel"/>
    <w:tmpl w:val="19EE17A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A646686"/>
    <w:multiLevelType w:val="hybridMultilevel"/>
    <w:tmpl w:val="B9B61F6A"/>
    <w:lvl w:ilvl="0" w:tplc="02445626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B0051C8"/>
    <w:multiLevelType w:val="hybridMultilevel"/>
    <w:tmpl w:val="347C04BC"/>
    <w:lvl w:ilvl="0" w:tplc="BE625488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B9226D9"/>
    <w:multiLevelType w:val="hybridMultilevel"/>
    <w:tmpl w:val="26946F76"/>
    <w:lvl w:ilvl="0" w:tplc="02445626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C590B8A"/>
    <w:multiLevelType w:val="hybridMultilevel"/>
    <w:tmpl w:val="AC049E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0C91"/>
    <w:multiLevelType w:val="multilevel"/>
    <w:tmpl w:val="C75EE8F6"/>
    <w:numStyleLink w:val="Monitasoinentyyli"/>
  </w:abstractNum>
  <w:abstractNum w:abstractNumId="23" w15:restartNumberingAfterBreak="0">
    <w:nsid w:val="6BA67B57"/>
    <w:multiLevelType w:val="hybridMultilevel"/>
    <w:tmpl w:val="115666D6"/>
    <w:lvl w:ilvl="0" w:tplc="040B000F">
      <w:start w:val="1"/>
      <w:numFmt w:val="decimal"/>
      <w:lvlText w:val="%1."/>
      <w:lvlJc w:val="left"/>
      <w:pPr>
        <w:ind w:left="1854" w:hanging="360"/>
      </w:p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F7413BC"/>
    <w:multiLevelType w:val="hybridMultilevel"/>
    <w:tmpl w:val="296EAE6A"/>
    <w:lvl w:ilvl="0" w:tplc="BE6254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62548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BE625488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1FF133E"/>
    <w:multiLevelType w:val="hybridMultilevel"/>
    <w:tmpl w:val="8D86E81C"/>
    <w:lvl w:ilvl="0" w:tplc="013800D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545C10"/>
    <w:multiLevelType w:val="hybridMultilevel"/>
    <w:tmpl w:val="E132F7A6"/>
    <w:lvl w:ilvl="0" w:tplc="5AAE2E02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9C8479D"/>
    <w:multiLevelType w:val="multilevel"/>
    <w:tmpl w:val="C75EE8F6"/>
    <w:numStyleLink w:val="Monitasoinentyyli"/>
  </w:abstractNum>
  <w:abstractNum w:abstractNumId="28" w15:restartNumberingAfterBreak="0">
    <w:nsid w:val="7B5F3B6F"/>
    <w:multiLevelType w:val="hybridMultilevel"/>
    <w:tmpl w:val="BEFC702A"/>
    <w:lvl w:ilvl="0" w:tplc="024456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456289808">
    <w:abstractNumId w:val="0"/>
  </w:num>
  <w:num w:numId="2" w16cid:durableId="1963656309">
    <w:abstractNumId w:val="1"/>
  </w:num>
  <w:num w:numId="3" w16cid:durableId="1466851745">
    <w:abstractNumId w:val="2"/>
  </w:num>
  <w:num w:numId="4" w16cid:durableId="915169731">
    <w:abstractNumId w:val="3"/>
  </w:num>
  <w:num w:numId="5" w16cid:durableId="1965690111">
    <w:abstractNumId w:val="8"/>
  </w:num>
  <w:num w:numId="6" w16cid:durableId="1221092859">
    <w:abstractNumId w:val="4"/>
  </w:num>
  <w:num w:numId="7" w16cid:durableId="1795101376">
    <w:abstractNumId w:val="5"/>
  </w:num>
  <w:num w:numId="8" w16cid:durableId="1179347667">
    <w:abstractNumId w:val="6"/>
  </w:num>
  <w:num w:numId="9" w16cid:durableId="37897245">
    <w:abstractNumId w:val="7"/>
  </w:num>
  <w:num w:numId="10" w16cid:durableId="1661228539">
    <w:abstractNumId w:val="9"/>
  </w:num>
  <w:num w:numId="11" w16cid:durableId="415631139">
    <w:abstractNumId w:val="25"/>
  </w:num>
  <w:num w:numId="12" w16cid:durableId="253436782">
    <w:abstractNumId w:val="17"/>
  </w:num>
  <w:num w:numId="13" w16cid:durableId="1962765226">
    <w:abstractNumId w:val="19"/>
  </w:num>
  <w:num w:numId="14" w16cid:durableId="954286888">
    <w:abstractNumId w:val="15"/>
  </w:num>
  <w:num w:numId="15" w16cid:durableId="1477795655">
    <w:abstractNumId w:val="16"/>
  </w:num>
  <w:num w:numId="16" w16cid:durableId="1485731948">
    <w:abstractNumId w:val="21"/>
  </w:num>
  <w:num w:numId="17" w16cid:durableId="1699312524">
    <w:abstractNumId w:val="23"/>
  </w:num>
  <w:num w:numId="18" w16cid:durableId="1026103095">
    <w:abstractNumId w:val="26"/>
  </w:num>
  <w:num w:numId="19" w16cid:durableId="278993894">
    <w:abstractNumId w:val="26"/>
  </w:num>
  <w:num w:numId="20" w16cid:durableId="269944295">
    <w:abstractNumId w:val="26"/>
  </w:num>
  <w:num w:numId="21" w16cid:durableId="1374386571">
    <w:abstractNumId w:val="26"/>
    <w:lvlOverride w:ilvl="0">
      <w:startOverride w:val="1"/>
    </w:lvlOverride>
  </w:num>
  <w:num w:numId="22" w16cid:durableId="612129130">
    <w:abstractNumId w:val="28"/>
  </w:num>
  <w:num w:numId="23" w16cid:durableId="1278290704">
    <w:abstractNumId w:val="13"/>
  </w:num>
  <w:num w:numId="24" w16cid:durableId="1377661299">
    <w:abstractNumId w:val="11"/>
  </w:num>
  <w:num w:numId="25" w16cid:durableId="1456364048">
    <w:abstractNumId w:val="18"/>
  </w:num>
  <w:num w:numId="26" w16cid:durableId="606929921">
    <w:abstractNumId w:val="20"/>
  </w:num>
  <w:num w:numId="27" w16cid:durableId="530725401">
    <w:abstractNumId w:val="10"/>
  </w:num>
  <w:num w:numId="28" w16cid:durableId="41756047">
    <w:abstractNumId w:val="27"/>
  </w:num>
  <w:num w:numId="29" w16cid:durableId="1268655902">
    <w:abstractNumId w:val="22"/>
  </w:num>
  <w:num w:numId="30" w16cid:durableId="1106077568">
    <w:abstractNumId w:val="14"/>
  </w:num>
  <w:num w:numId="31" w16cid:durableId="756487394">
    <w:abstractNumId w:val="24"/>
  </w:num>
  <w:num w:numId="32" w16cid:durableId="10164677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efaultTableStyle w:val="Ruudukkotaulukko4-korostus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30ED8"/>
    <w:rsid w:val="00031F74"/>
    <w:rsid w:val="00042CB2"/>
    <w:rsid w:val="00045ADC"/>
    <w:rsid w:val="00045D09"/>
    <w:rsid w:val="00050E51"/>
    <w:rsid w:val="00063939"/>
    <w:rsid w:val="00075087"/>
    <w:rsid w:val="000815BA"/>
    <w:rsid w:val="0009323F"/>
    <w:rsid w:val="000A1665"/>
    <w:rsid w:val="000A5534"/>
    <w:rsid w:val="000B3C02"/>
    <w:rsid w:val="000B6220"/>
    <w:rsid w:val="000C0329"/>
    <w:rsid w:val="000C16B9"/>
    <w:rsid w:val="00100B49"/>
    <w:rsid w:val="00102987"/>
    <w:rsid w:val="001243BB"/>
    <w:rsid w:val="001273D5"/>
    <w:rsid w:val="001671E7"/>
    <w:rsid w:val="001734E6"/>
    <w:rsid w:val="00175C9D"/>
    <w:rsid w:val="0019472E"/>
    <w:rsid w:val="001A426F"/>
    <w:rsid w:val="001A7780"/>
    <w:rsid w:val="001B30B5"/>
    <w:rsid w:val="001D7D54"/>
    <w:rsid w:val="001E21E5"/>
    <w:rsid w:val="001F5FDC"/>
    <w:rsid w:val="00205F27"/>
    <w:rsid w:val="002133BC"/>
    <w:rsid w:val="0022658A"/>
    <w:rsid w:val="00237EA7"/>
    <w:rsid w:val="00271227"/>
    <w:rsid w:val="00273EE7"/>
    <w:rsid w:val="0028574E"/>
    <w:rsid w:val="002907FE"/>
    <w:rsid w:val="002A066C"/>
    <w:rsid w:val="002B5FB9"/>
    <w:rsid w:val="002B657D"/>
    <w:rsid w:val="002B79D3"/>
    <w:rsid w:val="002F0892"/>
    <w:rsid w:val="002F7169"/>
    <w:rsid w:val="00347E09"/>
    <w:rsid w:val="0035599A"/>
    <w:rsid w:val="00360B40"/>
    <w:rsid w:val="00365C68"/>
    <w:rsid w:val="00371C2B"/>
    <w:rsid w:val="00384EAD"/>
    <w:rsid w:val="00386625"/>
    <w:rsid w:val="003977D8"/>
    <w:rsid w:val="003A17E9"/>
    <w:rsid w:val="003F3448"/>
    <w:rsid w:val="0040361D"/>
    <w:rsid w:val="00415A76"/>
    <w:rsid w:val="004169D9"/>
    <w:rsid w:val="004327F6"/>
    <w:rsid w:val="00433BE6"/>
    <w:rsid w:val="00470C26"/>
    <w:rsid w:val="004A1305"/>
    <w:rsid w:val="004B0E36"/>
    <w:rsid w:val="004B3EDC"/>
    <w:rsid w:val="004C1758"/>
    <w:rsid w:val="004C4FA5"/>
    <w:rsid w:val="004D2AF4"/>
    <w:rsid w:val="004E6EA2"/>
    <w:rsid w:val="005112F0"/>
    <w:rsid w:val="00530106"/>
    <w:rsid w:val="00530581"/>
    <w:rsid w:val="00534BDE"/>
    <w:rsid w:val="00545762"/>
    <w:rsid w:val="0055517D"/>
    <w:rsid w:val="00561A0D"/>
    <w:rsid w:val="00562F88"/>
    <w:rsid w:val="00563CD0"/>
    <w:rsid w:val="00565F61"/>
    <w:rsid w:val="0058086B"/>
    <w:rsid w:val="005A081A"/>
    <w:rsid w:val="005D2135"/>
    <w:rsid w:val="005D2378"/>
    <w:rsid w:val="005F6030"/>
    <w:rsid w:val="005F690C"/>
    <w:rsid w:val="00613AFB"/>
    <w:rsid w:val="00614719"/>
    <w:rsid w:val="0061512A"/>
    <w:rsid w:val="00617761"/>
    <w:rsid w:val="006216E1"/>
    <w:rsid w:val="00626916"/>
    <w:rsid w:val="00630701"/>
    <w:rsid w:val="00633BDC"/>
    <w:rsid w:val="00635D97"/>
    <w:rsid w:val="0069513E"/>
    <w:rsid w:val="006B53DB"/>
    <w:rsid w:val="00703ABE"/>
    <w:rsid w:val="007150BB"/>
    <w:rsid w:val="00726B03"/>
    <w:rsid w:val="00733980"/>
    <w:rsid w:val="007417CE"/>
    <w:rsid w:val="00741812"/>
    <w:rsid w:val="00741BC9"/>
    <w:rsid w:val="007562CA"/>
    <w:rsid w:val="0076275E"/>
    <w:rsid w:val="007F342B"/>
    <w:rsid w:val="00800FE4"/>
    <w:rsid w:val="008014F5"/>
    <w:rsid w:val="008115D3"/>
    <w:rsid w:val="00822CFB"/>
    <w:rsid w:val="00834564"/>
    <w:rsid w:val="00836C2B"/>
    <w:rsid w:val="00837393"/>
    <w:rsid w:val="00845271"/>
    <w:rsid w:val="0084614E"/>
    <w:rsid w:val="008528F2"/>
    <w:rsid w:val="00854CEA"/>
    <w:rsid w:val="008558DF"/>
    <w:rsid w:val="00872077"/>
    <w:rsid w:val="0087284F"/>
    <w:rsid w:val="00880CCC"/>
    <w:rsid w:val="00886CC3"/>
    <w:rsid w:val="00896C11"/>
    <w:rsid w:val="008D29A9"/>
    <w:rsid w:val="008D39F2"/>
    <w:rsid w:val="008F000C"/>
    <w:rsid w:val="00900BA4"/>
    <w:rsid w:val="009126C6"/>
    <w:rsid w:val="0091299E"/>
    <w:rsid w:val="00927105"/>
    <w:rsid w:val="00955CC5"/>
    <w:rsid w:val="00972ABA"/>
    <w:rsid w:val="00990581"/>
    <w:rsid w:val="00991BD4"/>
    <w:rsid w:val="0099281D"/>
    <w:rsid w:val="009A08F5"/>
    <w:rsid w:val="009B15FF"/>
    <w:rsid w:val="009B40C6"/>
    <w:rsid w:val="009B46B3"/>
    <w:rsid w:val="009B6626"/>
    <w:rsid w:val="009D1E0E"/>
    <w:rsid w:val="009D7992"/>
    <w:rsid w:val="009E7F66"/>
    <w:rsid w:val="009F1A7D"/>
    <w:rsid w:val="009F7701"/>
    <w:rsid w:val="00A04CBB"/>
    <w:rsid w:val="00A24034"/>
    <w:rsid w:val="00A418BE"/>
    <w:rsid w:val="00A4197C"/>
    <w:rsid w:val="00A8103F"/>
    <w:rsid w:val="00AA59AD"/>
    <w:rsid w:val="00AC07DD"/>
    <w:rsid w:val="00AC1E4B"/>
    <w:rsid w:val="00AE671C"/>
    <w:rsid w:val="00B07D42"/>
    <w:rsid w:val="00B3086D"/>
    <w:rsid w:val="00B35F76"/>
    <w:rsid w:val="00B37950"/>
    <w:rsid w:val="00B5215C"/>
    <w:rsid w:val="00B63850"/>
    <w:rsid w:val="00B67C43"/>
    <w:rsid w:val="00B87900"/>
    <w:rsid w:val="00B90B63"/>
    <w:rsid w:val="00BD712F"/>
    <w:rsid w:val="00BE2B1E"/>
    <w:rsid w:val="00BE70A2"/>
    <w:rsid w:val="00BF0C5E"/>
    <w:rsid w:val="00BF290B"/>
    <w:rsid w:val="00C016B4"/>
    <w:rsid w:val="00C07922"/>
    <w:rsid w:val="00C13803"/>
    <w:rsid w:val="00C23C3E"/>
    <w:rsid w:val="00C47F15"/>
    <w:rsid w:val="00C54804"/>
    <w:rsid w:val="00C570CF"/>
    <w:rsid w:val="00C64833"/>
    <w:rsid w:val="00C67DB3"/>
    <w:rsid w:val="00CA1A9A"/>
    <w:rsid w:val="00CA67B7"/>
    <w:rsid w:val="00CB6031"/>
    <w:rsid w:val="00CE6EB8"/>
    <w:rsid w:val="00D0315C"/>
    <w:rsid w:val="00D067FE"/>
    <w:rsid w:val="00D1236E"/>
    <w:rsid w:val="00D13076"/>
    <w:rsid w:val="00D17CEB"/>
    <w:rsid w:val="00D203F1"/>
    <w:rsid w:val="00D250E1"/>
    <w:rsid w:val="00D31983"/>
    <w:rsid w:val="00D4032B"/>
    <w:rsid w:val="00D472B9"/>
    <w:rsid w:val="00D47B3B"/>
    <w:rsid w:val="00D63139"/>
    <w:rsid w:val="00D66152"/>
    <w:rsid w:val="00D75BF7"/>
    <w:rsid w:val="00D81B57"/>
    <w:rsid w:val="00D906EA"/>
    <w:rsid w:val="00DB0243"/>
    <w:rsid w:val="00DC558E"/>
    <w:rsid w:val="00DD7461"/>
    <w:rsid w:val="00DF35DA"/>
    <w:rsid w:val="00E018EC"/>
    <w:rsid w:val="00E04AF0"/>
    <w:rsid w:val="00E24035"/>
    <w:rsid w:val="00E243F9"/>
    <w:rsid w:val="00E30F12"/>
    <w:rsid w:val="00E428C7"/>
    <w:rsid w:val="00E42C16"/>
    <w:rsid w:val="00E4779F"/>
    <w:rsid w:val="00E560DF"/>
    <w:rsid w:val="00E6096D"/>
    <w:rsid w:val="00E6639B"/>
    <w:rsid w:val="00E71D71"/>
    <w:rsid w:val="00E84DCE"/>
    <w:rsid w:val="00E92E0E"/>
    <w:rsid w:val="00EA602A"/>
    <w:rsid w:val="00EB04A6"/>
    <w:rsid w:val="00EB5972"/>
    <w:rsid w:val="00EC3263"/>
    <w:rsid w:val="00ED2F47"/>
    <w:rsid w:val="00EE1621"/>
    <w:rsid w:val="00EE7897"/>
    <w:rsid w:val="00EF0ED1"/>
    <w:rsid w:val="00EF15CD"/>
    <w:rsid w:val="00F15E07"/>
    <w:rsid w:val="00F35DF1"/>
    <w:rsid w:val="00F41019"/>
    <w:rsid w:val="00F416A9"/>
    <w:rsid w:val="00F42BEB"/>
    <w:rsid w:val="00F5089E"/>
    <w:rsid w:val="00F6456E"/>
    <w:rsid w:val="00F755A5"/>
    <w:rsid w:val="00FA19DF"/>
    <w:rsid w:val="00FB71A6"/>
    <w:rsid w:val="00FC4739"/>
    <w:rsid w:val="00FE7795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normaali"/>
    <w:qFormat/>
    <w:rsid w:val="008014F5"/>
    <w:pPr>
      <w:tabs>
        <w:tab w:val="left" w:pos="2268"/>
      </w:tabs>
      <w:spacing w:line="240" w:lineRule="exact"/>
      <w:ind w:left="1134"/>
    </w:pPr>
    <w:rPr>
      <w:rFonts w:ascii="Arial" w:hAnsi="Arial" w:cs="Arial"/>
      <w:color w:val="06175E" w:themeColor="text1"/>
      <w:sz w:val="18"/>
      <w:szCs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6275E"/>
    <w:pPr>
      <w:tabs>
        <w:tab w:val="left" w:pos="7294"/>
      </w:tabs>
      <w:spacing w:after="480" w:line="400" w:lineRule="exact"/>
      <w:outlineLvl w:val="0"/>
    </w:pPr>
    <w:rPr>
      <w:b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A1305"/>
    <w:pPr>
      <w:spacing w:before="240" w:after="160" w:line="320" w:lineRule="exact"/>
      <w:outlineLvl w:val="1"/>
    </w:pPr>
    <w:rPr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4A1305"/>
    <w:pPr>
      <w:spacing w:before="36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unhideWhenUsed/>
    <w:qFormat/>
    <w:rsid w:val="004A1305"/>
    <w:pPr>
      <w:outlineLvl w:val="3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6275E"/>
    <w:rPr>
      <w:rFonts w:ascii="Arial" w:hAnsi="Arial" w:cs="Arial"/>
      <w:b/>
      <w:color w:val="06175E" w:themeColor="text1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4A1305"/>
    <w:rPr>
      <w:rFonts w:ascii="Arial" w:hAnsi="Arial" w:cs="Arial"/>
      <w:b/>
      <w:color w:val="06175E" w:themeColor="text1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qFormat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4A1305"/>
    <w:rPr>
      <w:rFonts w:ascii="Arial" w:hAnsi="Arial" w:cs="Arial"/>
      <w:b/>
      <w:color w:val="06175E" w:themeColor="text1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4B6BC8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Yltunniste1">
    <w:name w:val="Ylätunniste1"/>
    <w:basedOn w:val="Normaali"/>
    <w:rsid w:val="00E560DF"/>
    <w:pPr>
      <w:spacing w:line="180" w:lineRule="exact"/>
      <w:jc w:val="right"/>
    </w:pPr>
    <w:rPr>
      <w:sz w:val="14"/>
    </w:rPr>
  </w:style>
  <w:style w:type="character" w:customStyle="1" w:styleId="Otsikko3Char">
    <w:name w:val="Otsikko 3 Char"/>
    <w:basedOn w:val="Kappaleenoletusfontti"/>
    <w:link w:val="Otsikko3"/>
    <w:uiPriority w:val="9"/>
    <w:rsid w:val="004A1305"/>
    <w:rPr>
      <w:rFonts w:ascii="Arial" w:hAnsi="Arial" w:cs="Arial"/>
      <w:b/>
      <w:color w:val="06175E" w:themeColor="text1"/>
    </w:rPr>
  </w:style>
  <w:style w:type="paragraph" w:customStyle="1" w:styleId="Saavutettavaleipteksti">
    <w:name w:val="Saavutettava leipäteksti"/>
    <w:basedOn w:val="Normaali"/>
    <w:qFormat/>
    <w:rsid w:val="008F000C"/>
    <w:pPr>
      <w:spacing w:line="360" w:lineRule="exact"/>
      <w:ind w:left="567"/>
    </w:pPr>
    <w:rPr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545762"/>
    <w:pPr>
      <w:pBdr>
        <w:top w:val="single" w:sz="4" w:space="10" w:color="4B6BC8" w:themeColor="accent1"/>
        <w:bottom w:val="single" w:sz="4" w:space="10" w:color="4B6BC8" w:themeColor="accent1"/>
      </w:pBdr>
      <w:spacing w:before="360" w:after="360"/>
      <w:ind w:left="864" w:right="864"/>
      <w:jc w:val="center"/>
    </w:pPr>
    <w:rPr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45762"/>
    <w:rPr>
      <w:rFonts w:ascii="Arial" w:hAnsi="Arial" w:cs="Arial"/>
      <w:iCs/>
      <w:color w:val="06175E" w:themeColor="text1"/>
      <w:sz w:val="18"/>
      <w:szCs w:val="18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76275E"/>
    <w:pPr>
      <w:keepNext/>
      <w:keepLines/>
      <w:tabs>
        <w:tab w:val="clear" w:pos="2268"/>
        <w:tab w:val="clear" w:pos="7294"/>
      </w:tabs>
      <w:spacing w:before="480" w:after="0" w:line="276" w:lineRule="auto"/>
      <w:ind w:left="0"/>
      <w:outlineLvl w:val="9"/>
    </w:pPr>
    <w:rPr>
      <w:rFonts w:eastAsiaTheme="majorEastAsia" w:cstheme="majorBidi"/>
      <w:bCs/>
      <w:lang w:eastAsia="fi-FI"/>
    </w:rPr>
  </w:style>
  <w:style w:type="paragraph" w:styleId="Sisluet1">
    <w:name w:val="toc 1"/>
    <w:aliases w:val="Sisällysluettelon otsikko 1"/>
    <w:basedOn w:val="Saavutettavaleipteksti"/>
    <w:next w:val="Normaal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Sisluet2">
    <w:name w:val="toc 2"/>
    <w:aliases w:val="Sisällysluettelon otsikko 2"/>
    <w:basedOn w:val="Saavutettavaleipteksti"/>
    <w:next w:val="Saavutettavaleipteksti"/>
    <w:autoRedefine/>
    <w:uiPriority w:val="39"/>
    <w:unhideWhenUsed/>
    <w:qFormat/>
    <w:rsid w:val="00D31983"/>
    <w:pPr>
      <w:tabs>
        <w:tab w:val="clear" w:pos="2268"/>
        <w:tab w:val="right" w:leader="dot" w:pos="9508"/>
      </w:tabs>
      <w:spacing w:before="120"/>
    </w:pPr>
    <w:rPr>
      <w:rFonts w:asciiTheme="minorHAnsi" w:hAnsiTheme="minorHAnsi" w:cstheme="minorHAnsi"/>
      <w:iCs/>
      <w:sz w:val="20"/>
      <w:szCs w:val="20"/>
    </w:rPr>
  </w:style>
  <w:style w:type="paragraph" w:styleId="Sisluet3">
    <w:name w:val="toc 3"/>
    <w:aliases w:val="Sisällysluettelon otsikko 3"/>
    <w:basedOn w:val="Saavutettavaleipteksti"/>
    <w:next w:val="Saavutettavaleipteksti"/>
    <w:autoRedefine/>
    <w:uiPriority w:val="39"/>
    <w:unhideWhenUsed/>
    <w:qFormat/>
    <w:rsid w:val="00C23C3E"/>
    <w:pPr>
      <w:tabs>
        <w:tab w:val="clear" w:pos="2268"/>
      </w:tabs>
      <w:ind w:left="1701"/>
    </w:pPr>
    <w:rPr>
      <w:rFonts w:asciiTheme="minorHAnsi" w:hAnsiTheme="minorHAnsi" w:cstheme="minorHAnsi"/>
      <w:sz w:val="20"/>
      <w:szCs w:val="20"/>
    </w:rPr>
  </w:style>
  <w:style w:type="paragraph" w:styleId="Sisluet4">
    <w:name w:val="toc 4"/>
    <w:basedOn w:val="Saavutettavaleipteksti"/>
    <w:next w:val="Saavutettavaleipteksti"/>
    <w:autoRedefine/>
    <w:uiPriority w:val="39"/>
    <w:semiHidden/>
    <w:unhideWhenUsed/>
    <w:rsid w:val="00C23C3E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5">
    <w:name w:val="toc 5"/>
    <w:basedOn w:val="Saavutettavaleipteksti"/>
    <w:next w:val="Normaali"/>
    <w:autoRedefine/>
    <w:uiPriority w:val="39"/>
    <w:semiHidden/>
    <w:unhideWhenUsed/>
    <w:rsid w:val="00D31983"/>
    <w:pPr>
      <w:tabs>
        <w:tab w:val="clear" w:pos="2268"/>
      </w:tabs>
      <w:ind w:left="2268"/>
    </w:pPr>
    <w:rPr>
      <w:rFonts w:asciiTheme="minorHAnsi" w:hAnsiTheme="minorHAnsi" w:cstheme="minorHAnsi"/>
      <w:sz w:val="20"/>
      <w:szCs w:val="20"/>
    </w:rPr>
  </w:style>
  <w:style w:type="paragraph" w:styleId="Sisluet6">
    <w:name w:val="toc 6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7">
    <w:name w:val="toc 7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8">
    <w:name w:val="toc 8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styleId="Sisluet9">
    <w:name w:val="toc 9"/>
    <w:basedOn w:val="Saavutettavaleipteksti"/>
    <w:next w:val="Saavutettavaleipteksti"/>
    <w:autoRedefine/>
    <w:uiPriority w:val="39"/>
    <w:semiHidden/>
    <w:unhideWhenUsed/>
    <w:rsid w:val="00D31983"/>
    <w:pPr>
      <w:tabs>
        <w:tab w:val="clear" w:pos="2268"/>
      </w:tabs>
      <w:ind w:left="2835"/>
    </w:pPr>
    <w:rPr>
      <w:rFonts w:asciiTheme="minorHAnsi" w:hAnsiTheme="minorHAnsi" w:cstheme="minorHAnsi"/>
      <w:sz w:val="20"/>
      <w:szCs w:val="20"/>
    </w:rPr>
  </w:style>
  <w:style w:type="paragraph" w:customStyle="1" w:styleId="Vliotsikko">
    <w:name w:val="Väliotsikko"/>
    <w:basedOn w:val="Normaali"/>
    <w:qFormat/>
    <w:rsid w:val="00EB5972"/>
    <w:pPr>
      <w:spacing w:before="240" w:line="360" w:lineRule="auto"/>
      <w:outlineLvl w:val="4"/>
    </w:pPr>
    <w:rPr>
      <w:b/>
      <w:bCs/>
      <w:sz w:val="22"/>
      <w:szCs w:val="22"/>
    </w:rPr>
  </w:style>
  <w:style w:type="paragraph" w:customStyle="1" w:styleId="Dokumentinpotsikko">
    <w:name w:val="Dokumentin pääotsikko"/>
    <w:basedOn w:val="Normaali"/>
    <w:qFormat/>
    <w:rsid w:val="00D472B9"/>
    <w:pPr>
      <w:spacing w:line="480" w:lineRule="exact"/>
    </w:pPr>
    <w:rPr>
      <w:b/>
      <w:bCs/>
      <w:sz w:val="40"/>
      <w:szCs w:val="40"/>
    </w:rPr>
  </w:style>
  <w:style w:type="paragraph" w:styleId="Luettelokappale">
    <w:name w:val="List Paragraph"/>
    <w:basedOn w:val="Saavutettavaleipteksti"/>
    <w:uiPriority w:val="34"/>
    <w:qFormat/>
    <w:rsid w:val="0040361D"/>
    <w:pPr>
      <w:numPr>
        <w:numId w:val="24"/>
      </w:numPr>
    </w:pPr>
  </w:style>
  <w:style w:type="table" w:styleId="TaulukkoRuudukko">
    <w:name w:val="Table Grid"/>
    <w:basedOn w:val="Normaalitaulukko"/>
    <w:uiPriority w:val="39"/>
    <w:rsid w:val="00854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3">
    <w:name w:val="Grid Table 3"/>
    <w:basedOn w:val="Normaalitaulukko"/>
    <w:uiPriority w:val="48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EFE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EFE" w:themeFill="background1"/>
      </w:tc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  <w:tblStylePr w:type="neCell">
      <w:tblPr/>
      <w:tcPr>
        <w:tcBorders>
          <w:bottom w:val="single" w:sz="4" w:space="0" w:color="1741F0" w:themeColor="text1" w:themeTint="99"/>
        </w:tcBorders>
      </w:tcPr>
    </w:tblStylePr>
    <w:tblStylePr w:type="nwCell">
      <w:tblPr/>
      <w:tcPr>
        <w:tcBorders>
          <w:bottom w:val="single" w:sz="4" w:space="0" w:color="1741F0" w:themeColor="text1" w:themeTint="99"/>
        </w:tcBorders>
      </w:tcPr>
    </w:tblStylePr>
    <w:tblStylePr w:type="seCell">
      <w:tblPr/>
      <w:tcPr>
        <w:tcBorders>
          <w:top w:val="single" w:sz="4" w:space="0" w:color="1741F0" w:themeColor="text1" w:themeTint="99"/>
        </w:tcBorders>
      </w:tcPr>
    </w:tblStylePr>
    <w:tblStylePr w:type="swCell">
      <w:tblPr/>
      <w:tcPr>
        <w:tcBorders>
          <w:top w:val="single" w:sz="4" w:space="0" w:color="1741F0" w:themeColor="text1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B40C6"/>
    <w:tblPr>
      <w:tblStyleRowBandSize w:val="1"/>
      <w:tblStyleColBandSize w:val="1"/>
      <w:tblBorders>
        <w:top w:val="single" w:sz="4" w:space="0" w:color="1741F0" w:themeColor="text1" w:themeTint="99"/>
        <w:left w:val="single" w:sz="4" w:space="0" w:color="1741F0" w:themeColor="text1" w:themeTint="99"/>
        <w:bottom w:val="single" w:sz="4" w:space="0" w:color="1741F0" w:themeColor="text1" w:themeTint="99"/>
        <w:right w:val="single" w:sz="4" w:space="0" w:color="1741F0" w:themeColor="text1" w:themeTint="99"/>
        <w:insideH w:val="single" w:sz="4" w:space="0" w:color="1741F0" w:themeColor="text1" w:themeTint="99"/>
        <w:insideV w:val="single" w:sz="4" w:space="0" w:color="1741F0" w:themeColor="text1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06175E" w:themeColor="text1"/>
          <w:left w:val="single" w:sz="4" w:space="0" w:color="06175E" w:themeColor="text1"/>
          <w:bottom w:val="single" w:sz="4" w:space="0" w:color="06175E" w:themeColor="text1"/>
          <w:right w:val="single" w:sz="4" w:space="0" w:color="06175E" w:themeColor="text1"/>
          <w:insideH w:val="nil"/>
          <w:insideV w:val="nil"/>
        </w:tcBorders>
        <w:shd w:val="clear" w:color="auto" w:fill="06175E" w:themeFill="text1"/>
      </w:tcPr>
    </w:tblStylePr>
    <w:tblStylePr w:type="lastRow">
      <w:rPr>
        <w:b/>
        <w:bCs/>
      </w:rPr>
      <w:tblPr/>
      <w:tcPr>
        <w:tcBorders>
          <w:top w:val="double" w:sz="4" w:space="0" w:color="06175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FFA" w:themeFill="text1" w:themeFillTint="33"/>
      </w:tcPr>
    </w:tblStylePr>
    <w:tblStylePr w:type="band1Horz">
      <w:tblPr/>
      <w:tcPr>
        <w:shd w:val="clear" w:color="auto" w:fill="B1BFFA" w:themeFill="text1" w:themeFillTint="33"/>
      </w:tcPr>
    </w:tblStylePr>
  </w:style>
  <w:style w:type="table" w:styleId="Ruudukkotaulukko4-korostus3">
    <w:name w:val="Grid Table 4 Accent 3"/>
    <w:aliases w:val="Pohde-taulukko"/>
    <w:basedOn w:val="Luettelotaulukko4-korostus3"/>
    <w:uiPriority w:val="49"/>
    <w:rsid w:val="00075087"/>
    <w:rPr>
      <w:sz w:val="22"/>
      <w:szCs w:val="20"/>
      <w:lang w:eastAsia="fi-FI"/>
    </w:rPr>
    <w:tblPr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CBBA" w:themeColor="accent3" w:themeTint="99"/>
      </w:tblBorders>
    </w:tblPr>
    <w:tblStylePr w:type="firstRow">
      <w:rPr>
        <w:rFonts w:asciiTheme="majorHAnsi" w:hAnsiTheme="majorHAnsi"/>
        <w:b/>
        <w:bCs/>
        <w:color w:val="06175E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BE9E3"/>
      </w:tcPr>
    </w:tblStylePr>
    <w:tblStylePr w:type="lastRow">
      <w:rPr>
        <w:rFonts w:asciiTheme="majorHAnsi" w:hAnsiTheme="majorHAnsi"/>
        <w:b w:val="0"/>
        <w:bCs/>
        <w:sz w:val="22"/>
      </w:rPr>
      <w:tblPr/>
      <w:tcPr>
        <w:tcBorders>
          <w:top w:val="double" w:sz="4" w:space="0" w:color="FFA98D" w:themeColor="accent3"/>
        </w:tcBorders>
      </w:tcPr>
    </w:tblStylePr>
    <w:tblStylePr w:type="firstCol">
      <w:rPr>
        <w:rFonts w:asciiTheme="majorHAnsi" w:hAnsiTheme="majorHAnsi"/>
        <w:b w:val="0"/>
        <w:bCs/>
        <w:sz w:val="22"/>
      </w:rPr>
    </w:tblStylePr>
    <w:tblStylePr w:type="lastCol">
      <w:rPr>
        <w:rFonts w:asciiTheme="minorHAnsi" w:hAnsiTheme="minorHAnsi"/>
        <w:b w:val="0"/>
        <w:bCs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FEDE8" w:themeFill="accent3" w:themeFillTint="33"/>
      </w:tcPr>
    </w:tblStylePr>
    <w:tblStylePr w:type="band2Vert">
      <w:rPr>
        <w:rFonts w:asciiTheme="minorHAnsi" w:hAnsiTheme="minorHAnsi"/>
        <w:sz w:val="22"/>
      </w:rPr>
    </w:tblStylePr>
    <w:tblStylePr w:type="band1Horz">
      <w:pPr>
        <w:wordWrap/>
        <w:spacing w:line="240" w:lineRule="auto"/>
        <w:ind w:leftChars="0" w:left="-57"/>
        <w:jc w:val="left"/>
        <w:outlineLvl w:val="9"/>
      </w:pPr>
      <w:tblPr/>
      <w:tcPr>
        <w:shd w:val="clear" w:color="auto" w:fill="FFFEFE" w:themeFill="background1"/>
      </w:tcPr>
    </w:tblStylePr>
    <w:tblStylePr w:type="band2Horz">
      <w:rPr>
        <w:rFonts w:asciiTheme="majorHAnsi" w:hAnsiTheme="majorHAnsi"/>
        <w:sz w:val="22"/>
      </w:rPr>
      <w:tblPr/>
      <w:tcPr>
        <w:shd w:val="clear" w:color="auto" w:fill="F0EEEE"/>
      </w:tcPr>
    </w:tblStylePr>
    <w:tblStylePr w:type="nwCell">
      <w:rPr>
        <w:rFonts w:asciiTheme="minorHAnsi" w:hAnsiTheme="minorHAnsi"/>
        <w:b w:val="0"/>
        <w:sz w:val="22"/>
      </w:rPr>
    </w:tblStylePr>
  </w:style>
  <w:style w:type="numbering" w:customStyle="1" w:styleId="Monitasoinentyyli">
    <w:name w:val="Monitasoinen tyyli"/>
    <w:uiPriority w:val="99"/>
    <w:rsid w:val="001671E7"/>
    <w:pPr>
      <w:numPr>
        <w:numId w:val="27"/>
      </w:numPr>
    </w:pPr>
  </w:style>
  <w:style w:type="paragraph" w:customStyle="1" w:styleId="Taulukkotyyli">
    <w:name w:val="Taulukkotyyli"/>
    <w:basedOn w:val="Saavutettavaleipteksti"/>
    <w:qFormat/>
    <w:rsid w:val="00E560DF"/>
    <w:pPr>
      <w:ind w:left="0"/>
    </w:pPr>
  </w:style>
  <w:style w:type="paragraph" w:customStyle="1" w:styleId="Taulukontekstityyli">
    <w:name w:val="Taulukon tekstityyli"/>
    <w:basedOn w:val="Saavutettavaleipteksti"/>
    <w:qFormat/>
    <w:rsid w:val="00E560DF"/>
    <w:pPr>
      <w:ind w:left="0"/>
    </w:pPr>
  </w:style>
  <w:style w:type="table" w:styleId="Luettelotaulukko4-korostus3">
    <w:name w:val="List Table 4 Accent 3"/>
    <w:basedOn w:val="Normaalitaulukko"/>
    <w:uiPriority w:val="49"/>
    <w:rsid w:val="00880CCC"/>
    <w:tblPr>
      <w:tblStyleRowBandSize w:val="1"/>
      <w:tblStyleColBandSize w:val="1"/>
      <w:tblBorders>
        <w:top w:val="single" w:sz="4" w:space="0" w:color="FFCBBA" w:themeColor="accent3" w:themeTint="99"/>
        <w:left w:val="single" w:sz="4" w:space="0" w:color="FFCBBA" w:themeColor="accent3" w:themeTint="99"/>
        <w:bottom w:val="single" w:sz="4" w:space="0" w:color="FFCBBA" w:themeColor="accent3" w:themeTint="99"/>
        <w:right w:val="single" w:sz="4" w:space="0" w:color="FFCBBA" w:themeColor="accent3" w:themeTint="99"/>
        <w:insideH w:val="single" w:sz="4" w:space="0" w:color="FFCBBA" w:themeColor="accent3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A98D" w:themeColor="accent3"/>
          <w:left w:val="single" w:sz="4" w:space="0" w:color="FFA98D" w:themeColor="accent3"/>
          <w:bottom w:val="single" w:sz="4" w:space="0" w:color="FFA98D" w:themeColor="accent3"/>
          <w:right w:val="single" w:sz="4" w:space="0" w:color="FFA98D" w:themeColor="accent3"/>
          <w:insideH w:val="nil"/>
        </w:tcBorders>
        <w:shd w:val="clear" w:color="auto" w:fill="FFA98D" w:themeFill="accent3"/>
      </w:tcPr>
    </w:tblStylePr>
    <w:tblStylePr w:type="lastRow">
      <w:rPr>
        <w:b/>
        <w:bCs/>
      </w:rPr>
      <w:tblPr/>
      <w:tcPr>
        <w:tcBorders>
          <w:top w:val="double" w:sz="4" w:space="0" w:color="FFCB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8" w:themeFill="accent3" w:themeFillTint="33"/>
      </w:tcPr>
    </w:tblStylePr>
    <w:tblStylePr w:type="band1Horz">
      <w:tblPr/>
      <w:tcPr>
        <w:shd w:val="clear" w:color="auto" w:fill="FFEDE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A7780"/>
    <w:tblPr>
      <w:tblStyleRowBandSize w:val="1"/>
      <w:tblStyleColBandSize w:val="1"/>
      <w:tblBorders>
        <w:top w:val="single" w:sz="4" w:space="0" w:color="FFDBD0" w:themeColor="accent4" w:themeTint="99"/>
        <w:left w:val="single" w:sz="4" w:space="0" w:color="FFDBD0" w:themeColor="accent4" w:themeTint="99"/>
        <w:bottom w:val="single" w:sz="4" w:space="0" w:color="FFDBD0" w:themeColor="accent4" w:themeTint="99"/>
        <w:right w:val="single" w:sz="4" w:space="0" w:color="FFDBD0" w:themeColor="accent4" w:themeTint="99"/>
        <w:insideH w:val="single" w:sz="4" w:space="0" w:color="FFDBD0" w:themeColor="accent4" w:themeTint="99"/>
        <w:insideV w:val="single" w:sz="4" w:space="0" w:color="FFDBD0" w:themeColor="accent4" w:themeTint="99"/>
      </w:tblBorders>
    </w:tblPr>
    <w:tblStylePr w:type="firstRow">
      <w:rPr>
        <w:b/>
        <w:bCs/>
        <w:color w:val="FFFEFE" w:themeColor="background1"/>
      </w:rPr>
      <w:tblPr/>
      <w:tcPr>
        <w:tcBorders>
          <w:top w:val="single" w:sz="4" w:space="0" w:color="FFC4B2" w:themeColor="accent4"/>
          <w:left w:val="single" w:sz="4" w:space="0" w:color="FFC4B2" w:themeColor="accent4"/>
          <w:bottom w:val="single" w:sz="4" w:space="0" w:color="FFC4B2" w:themeColor="accent4"/>
          <w:right w:val="single" w:sz="4" w:space="0" w:color="FFC4B2" w:themeColor="accent4"/>
          <w:insideH w:val="nil"/>
          <w:insideV w:val="nil"/>
        </w:tcBorders>
        <w:shd w:val="clear" w:color="auto" w:fill="FFC4B2" w:themeFill="accent4"/>
      </w:tcPr>
    </w:tblStylePr>
    <w:tblStylePr w:type="lastRow">
      <w:rPr>
        <w:b/>
        <w:bCs/>
      </w:rPr>
      <w:tblPr/>
      <w:tcPr>
        <w:tcBorders>
          <w:top w:val="double" w:sz="4" w:space="0" w:color="FFC4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F" w:themeFill="accent4" w:themeFillTint="33"/>
      </w:tcPr>
    </w:tblStylePr>
    <w:tblStylePr w:type="band1Horz">
      <w:tblPr/>
      <w:tcPr>
        <w:shd w:val="clear" w:color="auto" w:fill="FFF2EF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318ED85C-A95B-104B-AE37-D4239F9C11B6}" vid="{0146D37C-35BC-A44A-8805-FB89305FBC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e7d6957-b623-48c5-941b-77be73948d87" ContentTypeId="0x010100E993358E494F344F8D6048E76D09AF021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edotus (sisältötyyppi)" ma:contentTypeID="0x010100E993358E494F344F8D6048E76D09AF021700E0C9F2845AB1174F9F9200E6FBB40F44" ma:contentTypeVersion="54" ma:contentTypeDescription="" ma:contentTypeScope="" ma:versionID="d7a3ef6748a5075ce5cc21b2e69213c9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206bb1a302b59d31b27e3cd97fe4b1a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Asiakirjatunnus" minOccurs="0"/>
                <xsd:element ref="ns2:Asiakirjanumero" minOccurs="0"/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k577a2677bd94120ab2049452f913e69" minOccurs="0"/>
                <xsd:element ref="ns3:cd9fa66b05f24776892a63c6fb772e2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n20b6b3d9a8f4638937a9d1d1dec5738" minOccurs="0"/>
                <xsd:element ref="ns2:Vuosi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Asiakirjatunnus" ma:index="3" nillable="true" ma:displayName="Asiakirjatunnus" ma:description="" ma:internalName="Asiakirjatunnus">
      <xsd:simpleType>
        <xsd:restriction base="dms:Text">
          <xsd:maxLength value="25"/>
        </xsd:restriction>
      </xsd:simpleType>
    </xsd:element>
    <xsd:element name="Asiakirjanumero" ma:index="4" nillable="true" ma:displayName="Asiakirjanumero" ma:description="" ma:internalName="Asiakirjanumero">
      <xsd:simpleType>
        <xsd:restriction base="dms:Text">
          <xsd:maxLength value="10"/>
        </xsd:restriction>
      </xsd:simpleType>
    </xsd:element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  <xsd:element name="Vuosi" ma:index="39" nillable="true" ma:displayName="Vuosi" ma:description="" ma:internalName="Vuosi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9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0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77a2677bd94120ab2049452f913e69" ma:index="28" ma:taxonomy="true" ma:internalName="k577a2677bd94120ab2049452f913e69" ma:taxonomyFieldName="Tiedotus_x0020__x0028_sis_x00e4_lt_x00f6_tyypin_x0020_metatieto_x0029_" ma:displayName="Tiedotus" ma:readOnly="false" ma:fieldId="{4577a267-7bd9-4120-ab20-49452f913e69}" ma:sspId="fe7d6957-b623-48c5-941b-77be73948d87" ma:termSetId="c284babc-be05-4e55-a283-d0d41b1a60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29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2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4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5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8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i:0#.w|oysnet\teppoler</DisplayName>
        <AccountId>5622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Potilaskoti</TermName>
          <TermId xmlns="http://schemas.microsoft.com/office/infopath/2007/PartnerControls">394c0a66-686a-48a3-b2ed-3ae9473f5299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Asiakirjanumero xmlns="0af04246-5dcb-4e38-b8a1-4adaeb368127" xsi:nil="true"/>
    <_dlc_DocId xmlns="d3e50268-7799-48af-83c3-9a9b063078bc">MUAVRSSTWASF-1454044522-84</_dlc_DocId>
    <k577a2677bd94120ab2049452f913e69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Tiedote</TermName>
          <TermId xmlns="http://schemas.microsoft.com/office/infopath/2007/PartnerControls">5b5031f0-2771-4651-a010-e20b6446906f</TermId>
        </TermInfo>
      </Terms>
    </k577a2677bd94120ab2049452f913e69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TaxCatchAll xmlns="d3e50268-7799-48af-83c3-9a9b063078bc">
      <Value>172</Value>
      <Value>14</Value>
      <Value>164</Value>
      <Value>10</Value>
      <Value>3</Value>
      <Value>2</Value>
      <Value>1</Value>
    </TaxCatchAll>
    <Dokumentin_x0020_sisällöstä_x0020_vastaava_x0028_t_x0029__x0020__x002f__x0020_asiantuntija_x0028_t_x0029_ xmlns="0af04246-5dcb-4e38-b8a1-4adaeb368127">
      <UserInfo>
        <DisplayName>i:0#.w|oysnet\teppoler</DisplayName>
        <AccountId>5622</AccountId>
        <AccountType/>
      </UserInfo>
      <UserInfo>
        <DisplayName>i:0#.w|oysnet\rajalare</DisplayName>
        <AccountId>8010</AccountId>
        <AccountType/>
      </UserInfo>
    </Dokumentin_x0020_sisällöstä_x0020_vastaava_x0028_t_x0029__x0020__x002f__x0020_asiantuntija_x0028_t_x0029_>
    <Asiakirjatunnus xmlns="0af04246-5dcb-4e38-b8a1-4adaeb368127" xsi:nil="true"/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Vuosi xmlns="0af04246-5dcb-4e38-b8a1-4adaeb368127">2022</Vuosi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https://internet.oysnet.ppshp.fi/dokumentit/_layouts/15/DocIdRedir.aspx?ID=MUAVRSSTWASF-1454044522-84</Url>
      <Description>MUAVRSSTWASF-1454044522-84</Description>
    </_dlc_DocIdUrl>
    <Viittaus_x0020_aiempaan_x0020_dokumentaatioon xmlns="d3e50268-7799-48af-83c3-9a9b063078bc">
      <Url xsi:nil="true"/>
      <Description xsi:nil="true"/>
    </Viittaus_x0020_aiempaan_x0020_dokumentaatioon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suomi (Suomi)</Language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72AFD1-71CB-4C84-BFD8-EBF5A8CA5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F5949-45B8-41B6-BA64-FB71A2A6D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E9E65C-14B9-4877-8CCB-364E0656C5B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C539EAB-65CF-4FCB-9BBF-9DD76E96DE32}"/>
</file>

<file path=customXml/itemProps5.xml><?xml version="1.0" encoding="utf-8"?>
<ds:datastoreItem xmlns:ds="http://schemas.openxmlformats.org/officeDocument/2006/customXml" ds:itemID="{16EBE3B9-D81D-4DA0-A191-56CE04D495B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0af04246-5dcb-4e38-b8a1-4adaeb36812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A7A4969-47AD-47A3-A100-57B39E94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Pohde dokumenttipohja</vt:lpstr>
    </vt:vector>
  </TitlesOfParts>
  <Manager/>
  <Company/>
  <LinksUpToDate>false</LinksUpToDate>
  <CharactersWithSpaces>3730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Pohjois-Pohjanmaa hyvinvointialueen sairaalan potilaskoti</dc:title>
  <dc:subject/>
  <dc:creator>Mari Kulmala</dc:creator>
  <cp:keywords/>
  <dc:description/>
  <cp:lastModifiedBy>Honkanen Raija</cp:lastModifiedBy>
  <cp:revision>13</cp:revision>
  <cp:lastPrinted>2022-10-05T07:05:00Z</cp:lastPrinted>
  <dcterms:created xsi:type="dcterms:W3CDTF">2022-12-13T10:24:00Z</dcterms:created>
  <dcterms:modified xsi:type="dcterms:W3CDTF">2024-03-15T12:54:00Z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ohde- / työntekijäryhmä">
    <vt:lpwstr>2;#Kaikki henkilöt|31fa67c4-be81-468b-a947-7b6ec584393e</vt:lpwstr>
  </property>
  <property fmtid="{D5CDD505-2E9C-101B-9397-08002B2CF9AE}" pid="4" name="MEO">
    <vt:lpwstr/>
  </property>
  <property fmtid="{D5CDD505-2E9C-101B-9397-08002B2CF9AE}" pid="5" name="ContentTypeId">
    <vt:lpwstr>0x010100E993358E494F344F8D6048E76D09AF021700E0C9F2845AB1174F9F9200E6FBB40F44</vt:lpwstr>
  </property>
  <property fmtid="{D5CDD505-2E9C-101B-9397-08002B2CF9AE}" pid="6" name="Kohdeorganisaatio">
    <vt:lpwstr>1;#Pohjois-Pohjanmaan sairaanhoitopiiri|be8cbbf1-c5fa-44e0-8d6c-f88ba4a3bcc6;#14;#Ulkopuoliset|f18ec0fc-4386-4abd-866c-ed5b80932e98</vt:lpwstr>
  </property>
  <property fmtid="{D5CDD505-2E9C-101B-9397-08002B2CF9AE}" pid="7" name="Tiedotus (sisältötyypin metatieto)">
    <vt:lpwstr>164;#Tiedote|5b5031f0-2771-4651-a010-e20b6446906f</vt:lpwstr>
  </property>
  <property fmtid="{D5CDD505-2E9C-101B-9397-08002B2CF9AE}" pid="8" name="_dlc_DocIdItemGuid">
    <vt:lpwstr>449ae5f5-0031-4eff-9ad7-5a5192758f89</vt:lpwstr>
  </property>
  <property fmtid="{D5CDD505-2E9C-101B-9397-08002B2CF9AE}" pid="9" name="Erikoisala">
    <vt:lpwstr>10;#Ei erikoisalaa (PPSHP)|63c697a3-d3f0-4701-a1c0-7b3ab3656aba</vt:lpwstr>
  </property>
  <property fmtid="{D5CDD505-2E9C-101B-9397-08002B2CF9AE}" pid="10" name="Organisaatiotiedon tarkennus toiminnan mukaan">
    <vt:lpwstr/>
  </property>
  <property fmtid="{D5CDD505-2E9C-101B-9397-08002B2CF9AE}" pid="11" name="Kriisiviestintä">
    <vt:lpwstr/>
  </property>
  <property fmtid="{D5CDD505-2E9C-101B-9397-08002B2CF9AE}" pid="12" name="Toiminnanohjauskäsikirja">
    <vt:lpwstr>3;#Ei ole toimintakäsikirjaa|ed0127a7-f4bb-4299-8de4-a0fcecf35ff1</vt:lpwstr>
  </property>
  <property fmtid="{D5CDD505-2E9C-101B-9397-08002B2CF9AE}" pid="13" name="Organisaatiotieto">
    <vt:lpwstr>172;#Potilaskoti|394c0a66-686a-48a3-b2ed-3ae9473f5299</vt:lpwstr>
  </property>
  <property fmtid="{D5CDD505-2E9C-101B-9397-08002B2CF9AE}" pid="14" name="Order">
    <vt:r8>132000</vt:r8>
  </property>
  <property fmtid="{D5CDD505-2E9C-101B-9397-08002B2CF9AE}" pid="16" name="SharedWithUsers">
    <vt:lpwstr/>
  </property>
  <property fmtid="{D5CDD505-2E9C-101B-9397-08002B2CF9AE}" pid="17" name="TaxKeywordTaxHTField">
    <vt:lpwstr/>
  </property>
</Properties>
</file>